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C97" w:rsidRDefault="00662E36">
      <w:pPr>
        <w:jc w:val="center"/>
        <w:rPr>
          <w:b/>
          <w:sz w:val="32"/>
          <w:szCs w:val="32"/>
        </w:rPr>
      </w:pPr>
      <w:r>
        <w:rPr>
          <w:rFonts w:hint="eastAsia"/>
          <w:b/>
          <w:sz w:val="32"/>
          <w:szCs w:val="32"/>
        </w:rPr>
        <w:t>招标工程量清单编制说明</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550C97" w:rsidRDefault="00662E36">
      <w:pPr>
        <w:spacing w:line="360" w:lineRule="auto"/>
        <w:ind w:firstLineChars="200" w:firstLine="440"/>
        <w:rPr>
          <w:sz w:val="22"/>
        </w:rPr>
      </w:pPr>
      <w:r>
        <w:rPr>
          <w:rFonts w:hint="eastAsia"/>
          <w:sz w:val="22"/>
        </w:rPr>
        <w:t>本项目为</w:t>
      </w:r>
      <w:r>
        <w:rPr>
          <w:rFonts w:ascii="宋体" w:eastAsia="宋体" w:hAnsi="宋体" w:cs="宋体" w:hint="eastAsia"/>
          <w:sz w:val="22"/>
        </w:rPr>
        <w:t>南京大学</w:t>
      </w:r>
      <w:proofErr w:type="gramStart"/>
      <w:r>
        <w:rPr>
          <w:rFonts w:ascii="宋体" w:eastAsia="宋体" w:hAnsi="宋体" w:cs="宋体" w:hint="eastAsia"/>
          <w:sz w:val="22"/>
        </w:rPr>
        <w:t>仙</w:t>
      </w:r>
      <w:proofErr w:type="gramEnd"/>
      <w:r>
        <w:rPr>
          <w:rFonts w:ascii="宋体" w:eastAsia="宋体" w:hAnsi="宋体" w:cs="宋体" w:hint="eastAsia"/>
          <w:sz w:val="22"/>
        </w:rPr>
        <w:t>林校区气象观测站外墙消险及屋面改造工程</w:t>
      </w:r>
      <w:r>
        <w:rPr>
          <w:rFonts w:hint="eastAsia"/>
          <w:sz w:val="22"/>
        </w:rPr>
        <w:t>，项目位于南京大学</w:t>
      </w:r>
      <w:proofErr w:type="gramStart"/>
      <w:r>
        <w:rPr>
          <w:rFonts w:hint="eastAsia"/>
          <w:sz w:val="22"/>
        </w:rPr>
        <w:t>仙</w:t>
      </w:r>
      <w:proofErr w:type="gramEnd"/>
      <w:r>
        <w:rPr>
          <w:rFonts w:hint="eastAsia"/>
          <w:sz w:val="22"/>
        </w:rPr>
        <w:t>林校区内。</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550C97" w:rsidRDefault="00662E36">
      <w:pPr>
        <w:spacing w:line="360" w:lineRule="auto"/>
        <w:ind w:firstLineChars="200" w:firstLine="440"/>
      </w:pPr>
      <w:r>
        <w:rPr>
          <w:rFonts w:hint="eastAsia"/>
          <w:sz w:val="22"/>
        </w:rPr>
        <w:t>建设单位下发的图纸中内容，包含但不限于南京大学</w:t>
      </w:r>
      <w:proofErr w:type="gramStart"/>
      <w:r>
        <w:rPr>
          <w:rFonts w:hint="eastAsia"/>
          <w:sz w:val="22"/>
        </w:rPr>
        <w:t>仙</w:t>
      </w:r>
      <w:proofErr w:type="gramEnd"/>
      <w:r>
        <w:rPr>
          <w:rFonts w:hint="eastAsia"/>
          <w:sz w:val="22"/>
        </w:rPr>
        <w:t>林校区气象观测站外墙消险及屋面改造工程平面、立面和钢结构图等。</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三、编制依据</w:t>
      </w:r>
    </w:p>
    <w:p w:rsidR="00550C97" w:rsidRDefault="00662E36">
      <w:pPr>
        <w:spacing w:line="360" w:lineRule="auto"/>
        <w:ind w:firstLineChars="200" w:firstLine="440"/>
        <w:rPr>
          <w:sz w:val="22"/>
        </w:rPr>
      </w:pPr>
      <w:r>
        <w:rPr>
          <w:rFonts w:hint="eastAsia"/>
          <w:sz w:val="22"/>
        </w:rPr>
        <w:t>1</w:t>
      </w:r>
      <w:r>
        <w:rPr>
          <w:rFonts w:hint="eastAsia"/>
          <w:sz w:val="22"/>
        </w:rPr>
        <w:t>、建设单位下发的南京大学</w:t>
      </w:r>
      <w:proofErr w:type="gramStart"/>
      <w:r>
        <w:rPr>
          <w:rFonts w:hint="eastAsia"/>
          <w:sz w:val="22"/>
        </w:rPr>
        <w:t>仙</w:t>
      </w:r>
      <w:proofErr w:type="gramEnd"/>
      <w:r>
        <w:rPr>
          <w:rFonts w:hint="eastAsia"/>
          <w:sz w:val="22"/>
        </w:rPr>
        <w:t>林校区气象观测站外墙消险及屋面改造工程平面、立面和钢结构图</w:t>
      </w:r>
      <w:r>
        <w:rPr>
          <w:rFonts w:asciiTheme="minorEastAsia" w:hAnsiTheme="minorEastAsia" w:hint="eastAsia"/>
          <w:sz w:val="22"/>
        </w:rPr>
        <w:t>及其说明</w:t>
      </w:r>
      <w:r>
        <w:rPr>
          <w:rFonts w:hint="eastAsia"/>
          <w:sz w:val="22"/>
        </w:rPr>
        <w:t>。</w:t>
      </w:r>
    </w:p>
    <w:p w:rsidR="00550C97" w:rsidRDefault="00662E36">
      <w:pPr>
        <w:pStyle w:val="a5"/>
        <w:widowControl/>
        <w:spacing w:beforeAutospacing="0" w:afterAutospacing="0" w:line="360" w:lineRule="auto"/>
        <w:ind w:firstLineChars="200" w:firstLine="440"/>
        <w:rPr>
          <w:sz w:val="22"/>
        </w:rPr>
      </w:pPr>
      <w:r>
        <w:rPr>
          <w:rFonts w:hint="eastAsia"/>
          <w:sz w:val="22"/>
        </w:rPr>
        <w:t>2</w:t>
      </w:r>
      <w:r>
        <w:rPr>
          <w:rFonts w:hint="eastAsia"/>
          <w:sz w:val="22"/>
        </w:rPr>
        <w:t>、计量规范：</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①《建设工程工程量清单计价规范》（GB50500-2013）</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②《房屋建筑与装饰工程工程量计算规范》（GB50854-2013）</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③《通用安装工程工程量计算规范》（GB50856-2013）</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④《市政工程工程量计算规范》（GB50857-2013）</w:t>
      </w:r>
    </w:p>
    <w:p w:rsidR="00550C97" w:rsidRDefault="00662E36">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四、取费标准</w:t>
      </w:r>
    </w:p>
    <w:p w:rsidR="00550C97" w:rsidRDefault="00662E36">
      <w:pPr>
        <w:spacing w:line="360" w:lineRule="auto"/>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550C97" w:rsidRDefault="00662E36">
      <w:pPr>
        <w:spacing w:line="360" w:lineRule="auto"/>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3、安全文明施工措施费计取基本费和扬尘污染防治增加费。</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4、《省住房城乡建设厅关于建筑工人实名制费用计取方法的公告》〔2019〕第19号</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5、政策性文件及报价参考执行投标截止日前省市建委造价有关文件，投标截止日后的省市建委造价文件不予执行。</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6、人工工资参考江苏省建设工程人工工资指导价自主报价，其它费用按照省市建委发布的有关文件及政策规定等执行，报价参考执行投标截止日前省建设厅、市建委造价有关文件。</w:t>
      </w:r>
    </w:p>
    <w:p w:rsidR="00550C97" w:rsidRDefault="00662E36">
      <w:pPr>
        <w:spacing w:line="360" w:lineRule="auto"/>
        <w:ind w:firstLineChars="200" w:firstLine="440"/>
        <w:rPr>
          <w:sz w:val="22"/>
        </w:rPr>
      </w:pPr>
      <w:r>
        <w:rPr>
          <w:rFonts w:asciiTheme="minorEastAsia" w:hAnsiTheme="minorEastAsia" w:hint="eastAsia"/>
          <w:sz w:val="22"/>
        </w:rPr>
        <w:lastRenderedPageBreak/>
        <w:t>7</w:t>
      </w:r>
      <w:r>
        <w:rPr>
          <w:rFonts w:hint="eastAsia"/>
          <w:sz w:val="22"/>
        </w:rPr>
        <w:t>、暂列金额及暂估价：</w:t>
      </w:r>
    </w:p>
    <w:p w:rsidR="00550C97" w:rsidRDefault="00662E36">
      <w:pPr>
        <w:spacing w:line="360" w:lineRule="auto"/>
        <w:ind w:firstLineChars="200" w:firstLine="440"/>
        <w:rPr>
          <w:sz w:val="22"/>
        </w:rPr>
      </w:pPr>
      <w:r>
        <w:rPr>
          <w:rFonts w:hint="eastAsia"/>
          <w:sz w:val="22"/>
        </w:rPr>
        <w:t>（</w:t>
      </w:r>
      <w:r>
        <w:rPr>
          <w:rFonts w:hint="eastAsia"/>
          <w:sz w:val="22"/>
        </w:rPr>
        <w:t>1</w:t>
      </w:r>
      <w:r>
        <w:rPr>
          <w:rFonts w:hint="eastAsia"/>
          <w:sz w:val="22"/>
        </w:rPr>
        <w:t>）暂列金额：装饰工</w:t>
      </w:r>
      <w:r>
        <w:rPr>
          <w:rFonts w:asciiTheme="minorEastAsia" w:hAnsiTheme="minorEastAsia" w:hint="eastAsia"/>
          <w:sz w:val="22"/>
        </w:rPr>
        <w:t>程18447.97元，安装工程914.05元；</w:t>
      </w:r>
    </w:p>
    <w:p w:rsidR="00550C97" w:rsidRDefault="00662E36">
      <w:pPr>
        <w:spacing w:line="360" w:lineRule="auto"/>
        <w:ind w:firstLineChars="200" w:firstLine="440"/>
        <w:rPr>
          <w:sz w:val="22"/>
        </w:rPr>
      </w:pPr>
      <w:r>
        <w:rPr>
          <w:rFonts w:hint="eastAsia"/>
          <w:sz w:val="22"/>
        </w:rPr>
        <w:t>（</w:t>
      </w:r>
      <w:r>
        <w:rPr>
          <w:rFonts w:hint="eastAsia"/>
          <w:sz w:val="22"/>
        </w:rPr>
        <w:t>2</w:t>
      </w:r>
      <w:r>
        <w:rPr>
          <w:rFonts w:hint="eastAsia"/>
          <w:sz w:val="22"/>
        </w:rPr>
        <w:t>）暂估价：装</w:t>
      </w:r>
      <w:r>
        <w:rPr>
          <w:rFonts w:asciiTheme="minorEastAsia" w:hAnsiTheme="minorEastAsia" w:hint="eastAsia"/>
          <w:sz w:val="22"/>
        </w:rPr>
        <w:t>饰工程0元，安装工程0元。</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五、图纸及工程量计算中的相关说明</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1、通用部分</w:t>
      </w:r>
    </w:p>
    <w:p w:rsidR="00550C97" w:rsidRDefault="00662E36">
      <w:pPr>
        <w:spacing w:line="360" w:lineRule="auto"/>
        <w:ind w:firstLineChars="200" w:firstLine="440"/>
        <w:rPr>
          <w:rFonts w:ascii="宋体" w:eastAsia="宋体" w:hAnsi="宋体" w:cs="宋体"/>
          <w:sz w:val="22"/>
        </w:rPr>
      </w:pPr>
      <w:r>
        <w:rPr>
          <w:rFonts w:asciiTheme="minorEastAsia" w:hAnsiTheme="minorEastAsia" w:hint="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550C97" w:rsidRDefault="00662E36">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（2）投标人在投标报价时结合现场实际情况考虑在办公区域施工等因素，须做好封闭及安全防护，结算时不再调整。</w:t>
      </w:r>
    </w:p>
    <w:p w:rsidR="00550C97" w:rsidRDefault="00662E36">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（3）本工程所需报验、报检费用由投标人自行考虑计入到投标报价中。</w:t>
      </w:r>
    </w:p>
    <w:p w:rsidR="00550C97" w:rsidRDefault="00662E36">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rPr>
        <w:t>（4）</w:t>
      </w:r>
      <w:r>
        <w:rPr>
          <w:rFonts w:ascii="宋体" w:eastAsia="宋体" w:hAnsi="宋体" w:cs="宋体" w:hint="eastAsia"/>
          <w:kern w:val="0"/>
          <w:sz w:val="22"/>
          <w:lang w:val="zh-CN"/>
        </w:rPr>
        <w:t>措施费项目投标单位可自行增添内容，自行报价，未计</w:t>
      </w:r>
      <w:proofErr w:type="gramStart"/>
      <w:r>
        <w:rPr>
          <w:rFonts w:ascii="宋体" w:eastAsia="宋体" w:hAnsi="宋体" w:cs="宋体" w:hint="eastAsia"/>
          <w:kern w:val="0"/>
          <w:sz w:val="22"/>
          <w:lang w:val="zh-CN"/>
        </w:rPr>
        <w:t>放部分</w:t>
      </w:r>
      <w:proofErr w:type="gramEnd"/>
      <w:r>
        <w:rPr>
          <w:rFonts w:ascii="宋体" w:eastAsia="宋体" w:hAnsi="宋体" w:cs="宋体" w:hint="eastAsia"/>
          <w:kern w:val="0"/>
          <w:sz w:val="22"/>
          <w:lang w:val="zh-CN"/>
        </w:rPr>
        <w:t>按优惠考虑，结算时不再调整，投标人在报价中应充分考虑所涉及的各项措施费及风险因素后再进行报价，</w:t>
      </w:r>
      <w:r>
        <w:rPr>
          <w:rFonts w:ascii="宋体" w:eastAsia="宋体" w:hAnsi="宋体" w:cs="宋体" w:hint="eastAsia"/>
          <w:bCs/>
          <w:sz w:val="22"/>
        </w:rPr>
        <w:t>不可竞争费按规定报价。</w:t>
      </w:r>
    </w:p>
    <w:p w:rsidR="00550C97" w:rsidRDefault="00662E36">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5</w:t>
      </w:r>
      <w:r>
        <w:rPr>
          <w:rFonts w:ascii="宋体" w:eastAsia="宋体" w:hAnsi="宋体" w:cs="宋体" w:hint="eastAsia"/>
          <w:kern w:val="0"/>
          <w:sz w:val="22"/>
          <w:lang w:val="zh-CN"/>
        </w:rPr>
        <w:t>）施工现场、交通运输情况及自然地理条件由投标人自行现场勘察，应充分考虑本工程场地现状的特点，可能对工程施工造成的影响并由此增加的费用等，做出</w:t>
      </w:r>
      <w:proofErr w:type="gramStart"/>
      <w:r>
        <w:rPr>
          <w:rFonts w:ascii="宋体" w:eastAsia="宋体" w:hAnsi="宋体" w:cs="宋体" w:hint="eastAsia"/>
          <w:kern w:val="0"/>
          <w:sz w:val="22"/>
          <w:lang w:val="zh-CN"/>
        </w:rPr>
        <w:t>考量</w:t>
      </w:r>
      <w:proofErr w:type="gramEnd"/>
      <w:r>
        <w:rPr>
          <w:rFonts w:ascii="宋体" w:eastAsia="宋体" w:hAnsi="宋体" w:cs="宋体" w:hint="eastAsia"/>
          <w:kern w:val="0"/>
          <w:sz w:val="22"/>
          <w:lang w:val="zh-CN"/>
        </w:rPr>
        <w:t>一并考虑在投标报价中。</w:t>
      </w:r>
    </w:p>
    <w:p w:rsidR="00550C97" w:rsidRDefault="00662E36">
      <w:pPr>
        <w:tabs>
          <w:tab w:val="left" w:pos="284"/>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6</w:t>
      </w:r>
      <w:r>
        <w:rPr>
          <w:rFonts w:ascii="宋体" w:eastAsia="宋体" w:hAnsi="宋体" w:cs="宋体" w:hint="eastAsia"/>
          <w:kern w:val="0"/>
          <w:sz w:val="22"/>
          <w:lang w:val="zh-CN"/>
        </w:rPr>
        <w:t>）清单</w:t>
      </w:r>
      <w:proofErr w:type="gramStart"/>
      <w:r>
        <w:rPr>
          <w:rFonts w:ascii="宋体" w:eastAsia="宋体" w:hAnsi="宋体" w:cs="宋体" w:hint="eastAsia"/>
          <w:kern w:val="0"/>
          <w:sz w:val="22"/>
          <w:lang w:val="zh-CN"/>
        </w:rPr>
        <w:t>中项目</w:t>
      </w:r>
      <w:proofErr w:type="gramEnd"/>
      <w:r>
        <w:rPr>
          <w:rFonts w:ascii="宋体" w:eastAsia="宋体" w:hAnsi="宋体" w:cs="宋体" w:hint="eastAsia"/>
          <w:kern w:val="0"/>
          <w:sz w:val="22"/>
          <w:lang w:val="zh-CN"/>
        </w:rPr>
        <w:t>特征描述不详处，以图纸为准，投标报价时应考虑图纸所示施工要求等一切费用。</w:t>
      </w:r>
    </w:p>
    <w:p w:rsidR="00550C97" w:rsidRDefault="00662E36">
      <w:pPr>
        <w:tabs>
          <w:tab w:val="left" w:pos="1067"/>
        </w:tabs>
        <w:spacing w:line="360" w:lineRule="auto"/>
        <w:ind w:firstLineChars="200" w:firstLine="440"/>
        <w:rPr>
          <w:rFonts w:ascii="宋体" w:eastAsia="宋体" w:hAnsi="宋体" w:cs="宋体"/>
          <w:sz w:val="22"/>
        </w:rPr>
      </w:pPr>
      <w:r>
        <w:rPr>
          <w:rFonts w:ascii="宋体" w:eastAsia="宋体" w:hAnsi="宋体" w:cs="宋体" w:hint="eastAsia"/>
          <w:kern w:val="0"/>
          <w:sz w:val="22"/>
          <w:lang w:val="zh-CN"/>
        </w:rPr>
        <w:t>（</w:t>
      </w:r>
      <w:r>
        <w:rPr>
          <w:rFonts w:ascii="宋体" w:eastAsia="宋体" w:hAnsi="宋体" w:cs="宋体" w:hint="eastAsia"/>
          <w:kern w:val="0"/>
          <w:sz w:val="22"/>
        </w:rPr>
        <w:t>7</w:t>
      </w:r>
      <w:r>
        <w:rPr>
          <w:rFonts w:ascii="宋体" w:eastAsia="宋体" w:hAnsi="宋体" w:cs="宋体" w:hint="eastAsia"/>
          <w:kern w:val="0"/>
          <w:sz w:val="22"/>
          <w:lang w:val="zh-CN"/>
        </w:rPr>
        <w:t>）本次招标要求投标人在投标时根据招标人提供的主要材料推荐品牌和产品系列，明确投标所选的厂家品牌产品（主要材料品牌和产品系列推荐表附后）。</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（8）工地现场应严格执行《南京市扬尘污染防治管理办法》的相关法律、法规，费用由投标人报价时自行考虑。</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9）施工机械进退场及进退场所必须的临时道路费、特殊条件施工增加费、材料运输及堆放等应由投标人充分勘查现场，清单中未列的施工机械进退场费投标人自行综合考虑，费用含在投标报价中，结算是不作调整。</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（10）本工程施工外部协调工作由投标人负责，投标人应充分考虑周边地域情况，并将此费用考虑在投标报价中，结算时发包人不再为此增加费用。</w:t>
      </w:r>
    </w:p>
    <w:p w:rsidR="00550C97" w:rsidRDefault="00662E36">
      <w:pPr>
        <w:spacing w:line="360" w:lineRule="auto"/>
        <w:ind w:firstLineChars="200" w:firstLine="440"/>
        <w:rPr>
          <w:rFonts w:ascii="宋体" w:hAnsi="宋体" w:cs="宋体"/>
          <w:sz w:val="22"/>
        </w:rPr>
      </w:pPr>
      <w:r>
        <w:rPr>
          <w:rFonts w:ascii="宋体" w:eastAsia="宋体" w:hAnsi="宋体" w:cs="宋体" w:hint="eastAsia"/>
          <w:sz w:val="22"/>
        </w:rPr>
        <w:t>（11）</w:t>
      </w:r>
      <w:r>
        <w:rPr>
          <w:rFonts w:ascii="宋体" w:hAnsi="宋体" w:cs="宋体" w:hint="eastAsia"/>
          <w:szCs w:val="21"/>
        </w:rPr>
        <w:t>该项目拆除工程的工程量，开槽的工程量，工程量</w:t>
      </w:r>
      <w:proofErr w:type="gramStart"/>
      <w:r>
        <w:rPr>
          <w:rFonts w:ascii="宋体" w:hAnsi="宋体" w:cs="宋体" w:hint="eastAsia"/>
          <w:szCs w:val="21"/>
        </w:rPr>
        <w:t>为暂估</w:t>
      </w:r>
      <w:proofErr w:type="gramEnd"/>
      <w:r>
        <w:rPr>
          <w:rFonts w:ascii="宋体" w:hAnsi="宋体" w:cs="宋体" w:hint="eastAsia"/>
          <w:szCs w:val="21"/>
        </w:rPr>
        <w:t>，结算时按实调整</w:t>
      </w:r>
      <w:r>
        <w:rPr>
          <w:rFonts w:ascii="宋体" w:eastAsia="宋体" w:hAnsi="宋体" w:cs="宋体" w:hint="eastAsia"/>
          <w:sz w:val="22"/>
        </w:rPr>
        <w:t>。</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2、装饰工程</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lastRenderedPageBreak/>
        <w:t>（1）投标人综合考虑外墙砖修复措施项目费，结算时</w:t>
      </w:r>
      <w:proofErr w:type="gramStart"/>
      <w:r>
        <w:rPr>
          <w:rFonts w:ascii="宋体" w:eastAsia="宋体" w:hAnsi="宋体" w:cs="宋体" w:hint="eastAsia"/>
          <w:sz w:val="22"/>
        </w:rPr>
        <w:t>不</w:t>
      </w:r>
      <w:proofErr w:type="gramEnd"/>
      <w:r>
        <w:rPr>
          <w:rFonts w:ascii="宋体" w:eastAsia="宋体" w:hAnsi="宋体" w:cs="宋体" w:hint="eastAsia"/>
          <w:sz w:val="22"/>
        </w:rPr>
        <w:t>另行增加费用；</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（2）原墙面展板、电视保护性拆除待项目完成后，根据业主指令安装</w:t>
      </w:r>
      <w:proofErr w:type="gramStart"/>
      <w:r>
        <w:rPr>
          <w:rFonts w:ascii="宋体" w:eastAsia="宋体" w:hAnsi="宋体" w:cs="宋体" w:hint="eastAsia"/>
          <w:sz w:val="22"/>
        </w:rPr>
        <w:t>至相应</w:t>
      </w:r>
      <w:proofErr w:type="gramEnd"/>
      <w:r>
        <w:rPr>
          <w:rFonts w:ascii="宋体" w:eastAsia="宋体" w:hAnsi="宋体" w:cs="宋体" w:hint="eastAsia"/>
          <w:sz w:val="22"/>
        </w:rPr>
        <w:t>位置，投标人综合考虑相关费用，结算时不再调整。</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（3）起皮泡水墙面按清单项目特征描述施工。</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（4）综合脚手架总价包干，结算时不予调整。</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（5）中标人进行施工前按业主要求做样板墙面。</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3、安装工程</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（1）明配配管、配线、照明开关、开关</w:t>
      </w:r>
      <w:proofErr w:type="gramStart"/>
      <w:r>
        <w:rPr>
          <w:rFonts w:ascii="宋体" w:eastAsia="宋体" w:hAnsi="宋体" w:cs="宋体" w:hint="eastAsia"/>
          <w:sz w:val="22"/>
        </w:rPr>
        <w:t>盒工程量为暂估</w:t>
      </w:r>
      <w:proofErr w:type="gramEnd"/>
      <w:r>
        <w:rPr>
          <w:rFonts w:ascii="宋体" w:eastAsia="宋体" w:hAnsi="宋体" w:cs="宋体" w:hint="eastAsia"/>
          <w:sz w:val="22"/>
        </w:rPr>
        <w:t>，结算时按实调整</w:t>
      </w:r>
      <w:r>
        <w:rPr>
          <w:rFonts w:ascii="宋体" w:eastAsia="宋体" w:hAnsi="宋体" w:cs="宋体"/>
          <w:sz w:val="22"/>
        </w:rPr>
        <w:t>。</w:t>
      </w:r>
    </w:p>
    <w:p w:rsidR="00550C97" w:rsidRDefault="00662E36">
      <w:pPr>
        <w:spacing w:line="360" w:lineRule="auto"/>
        <w:ind w:firstLineChars="200" w:firstLine="440"/>
        <w:rPr>
          <w:rFonts w:ascii="宋体" w:eastAsia="宋体" w:hAnsi="宋体" w:cs="宋体"/>
          <w:sz w:val="22"/>
        </w:rPr>
      </w:pPr>
      <w:r>
        <w:rPr>
          <w:rFonts w:ascii="宋体" w:eastAsia="宋体" w:hAnsi="宋体" w:cs="宋体" w:hint="eastAsia"/>
          <w:sz w:val="22"/>
        </w:rPr>
        <w:t>（2）投标人需考察项目现场，清单未列项目自行考虑，含在投标报价总价中，结算时不再新列清单子目。</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550C97" w:rsidRDefault="00662E36">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W w:w="9687" w:type="dxa"/>
        <w:jc w:val="center"/>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121"/>
        <w:gridCol w:w="1122"/>
        <w:gridCol w:w="1655"/>
        <w:gridCol w:w="5055"/>
      </w:tblGrid>
      <w:tr w:rsidR="00ED107E" w:rsidRPr="00B75470" w:rsidTr="00554283">
        <w:trPr>
          <w:trHeight w:val="600"/>
          <w:jc w:val="center"/>
        </w:trPr>
        <w:tc>
          <w:tcPr>
            <w:tcW w:w="734" w:type="dxa"/>
            <w:shd w:val="clear" w:color="auto" w:fill="auto"/>
            <w:vAlign w:val="center"/>
          </w:tcPr>
          <w:p w:rsidR="00ED107E" w:rsidRPr="00B75470" w:rsidRDefault="00ED107E" w:rsidP="00554283">
            <w:pPr>
              <w:widowControl/>
              <w:jc w:val="center"/>
              <w:textAlignment w:val="center"/>
              <w:rPr>
                <w:rFonts w:ascii="宋体" w:hAnsi="宋体" w:cs="宋体"/>
                <w:b/>
                <w:bCs/>
                <w:color w:val="000000"/>
                <w:sz w:val="20"/>
                <w:szCs w:val="20"/>
              </w:rPr>
            </w:pPr>
            <w:r w:rsidRPr="00B75470">
              <w:rPr>
                <w:rFonts w:ascii="宋体" w:hAnsi="宋体" w:cs="宋体" w:hint="eastAsia"/>
                <w:b/>
                <w:bCs/>
                <w:color w:val="000000"/>
                <w:kern w:val="0"/>
                <w:sz w:val="20"/>
                <w:szCs w:val="20"/>
                <w:lang w:bidi="ar"/>
              </w:rPr>
              <w:t>序号</w:t>
            </w:r>
          </w:p>
        </w:tc>
        <w:tc>
          <w:tcPr>
            <w:tcW w:w="2243" w:type="dxa"/>
            <w:gridSpan w:val="2"/>
            <w:shd w:val="clear" w:color="auto" w:fill="auto"/>
            <w:vAlign w:val="center"/>
          </w:tcPr>
          <w:p w:rsidR="00ED107E" w:rsidRPr="00B75470" w:rsidRDefault="00ED107E" w:rsidP="00554283">
            <w:pPr>
              <w:widowControl/>
              <w:jc w:val="center"/>
              <w:textAlignment w:val="center"/>
              <w:rPr>
                <w:rFonts w:ascii="宋体" w:hAnsi="宋体" w:cs="宋体"/>
                <w:b/>
                <w:bCs/>
                <w:color w:val="000000"/>
                <w:sz w:val="20"/>
                <w:szCs w:val="20"/>
              </w:rPr>
            </w:pPr>
            <w:r w:rsidRPr="00B75470">
              <w:rPr>
                <w:rFonts w:ascii="宋体" w:hAnsi="宋体" w:cs="宋体" w:hint="eastAsia"/>
                <w:b/>
                <w:bCs/>
                <w:color w:val="000000"/>
                <w:kern w:val="0"/>
                <w:sz w:val="20"/>
                <w:szCs w:val="20"/>
                <w:lang w:bidi="ar"/>
              </w:rPr>
              <w:t>材料设备名称</w:t>
            </w:r>
          </w:p>
        </w:tc>
        <w:tc>
          <w:tcPr>
            <w:tcW w:w="1655" w:type="dxa"/>
            <w:shd w:val="clear" w:color="auto" w:fill="auto"/>
            <w:vAlign w:val="center"/>
          </w:tcPr>
          <w:p w:rsidR="00ED107E" w:rsidRPr="00B75470" w:rsidRDefault="00ED107E" w:rsidP="00554283">
            <w:pPr>
              <w:jc w:val="center"/>
              <w:rPr>
                <w:rFonts w:ascii="宋体" w:hAnsi="宋体" w:cs="宋体"/>
                <w:b/>
                <w:bCs/>
                <w:color w:val="000000"/>
                <w:kern w:val="0"/>
                <w:sz w:val="20"/>
                <w:szCs w:val="20"/>
                <w:lang w:bidi="ar"/>
              </w:rPr>
            </w:pPr>
            <w:r w:rsidRPr="00B75470">
              <w:rPr>
                <w:rFonts w:ascii="宋体" w:hAnsi="宋体" w:cs="宋体" w:hint="eastAsia"/>
                <w:b/>
                <w:bCs/>
                <w:color w:val="000000"/>
                <w:kern w:val="0"/>
                <w:sz w:val="20"/>
                <w:szCs w:val="20"/>
                <w:lang w:bidi="ar"/>
              </w:rPr>
              <w:t>推荐品牌</w:t>
            </w:r>
          </w:p>
        </w:tc>
        <w:tc>
          <w:tcPr>
            <w:tcW w:w="5055" w:type="dxa"/>
            <w:shd w:val="clear" w:color="auto" w:fill="auto"/>
            <w:vAlign w:val="center"/>
          </w:tcPr>
          <w:p w:rsidR="00ED107E" w:rsidRPr="00B75470" w:rsidRDefault="00ED107E" w:rsidP="00554283">
            <w:pPr>
              <w:jc w:val="center"/>
              <w:rPr>
                <w:rFonts w:ascii="宋体" w:hAnsi="宋体" w:cs="宋体"/>
                <w:b/>
                <w:bCs/>
                <w:color w:val="000000"/>
                <w:kern w:val="0"/>
                <w:sz w:val="20"/>
                <w:szCs w:val="20"/>
                <w:lang w:bidi="ar"/>
              </w:rPr>
            </w:pPr>
            <w:r w:rsidRPr="00B75470">
              <w:rPr>
                <w:rFonts w:ascii="宋体" w:hAnsi="宋体" w:cs="宋体" w:hint="eastAsia"/>
                <w:b/>
                <w:bCs/>
                <w:color w:val="000000"/>
                <w:kern w:val="0"/>
                <w:sz w:val="20"/>
                <w:szCs w:val="20"/>
                <w:lang w:bidi="ar"/>
              </w:rPr>
              <w:t>生产商全称</w:t>
            </w:r>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1</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钢筋</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马钢</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8" w:history="1">
              <w:r w:rsidRPr="00B75470">
                <w:rPr>
                  <w:rFonts w:ascii="宋体" w:hAnsi="宋体" w:cs="宋体" w:hint="eastAsia"/>
                  <w:color w:val="000000"/>
                  <w:kern w:val="0"/>
                  <w:sz w:val="20"/>
                  <w:szCs w:val="20"/>
                  <w:lang w:bidi="ar"/>
                </w:rPr>
                <w:t>马鞍山钢铁股份有限公司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沙钢</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9" w:history="1">
              <w:r w:rsidRPr="00B75470">
                <w:rPr>
                  <w:rFonts w:ascii="宋体" w:hAnsi="宋体" w:cs="宋体" w:hint="eastAsia"/>
                  <w:color w:val="000000"/>
                  <w:kern w:val="0"/>
                  <w:sz w:val="20"/>
                  <w:szCs w:val="20"/>
                  <w:lang w:bidi="ar"/>
                </w:rPr>
                <w:t>江苏沙钢集团有限公司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南钢</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0" w:history="1">
              <w:r w:rsidRPr="00B75470">
                <w:rPr>
                  <w:rFonts w:ascii="宋体" w:hAnsi="宋体" w:cs="宋体" w:hint="eastAsia"/>
                  <w:color w:val="000000"/>
                  <w:kern w:val="0"/>
                  <w:sz w:val="20"/>
                  <w:szCs w:val="20"/>
                  <w:lang w:bidi="ar"/>
                </w:rPr>
                <w:t>南京钢铁股份有限公司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roofErr w:type="gramStart"/>
            <w:r w:rsidRPr="00B75470">
              <w:rPr>
                <w:rFonts w:ascii="宋体" w:hAnsi="宋体" w:cs="宋体" w:hint="eastAsia"/>
                <w:color w:val="000000"/>
                <w:kern w:val="0"/>
                <w:sz w:val="20"/>
                <w:szCs w:val="20"/>
                <w:lang w:bidi="ar"/>
              </w:rPr>
              <w:t>永钢</w:t>
            </w:r>
            <w:proofErr w:type="gramEnd"/>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1" w:history="1">
              <w:r w:rsidRPr="00B75470">
                <w:rPr>
                  <w:rFonts w:ascii="宋体" w:hAnsi="宋体" w:cs="宋体" w:hint="eastAsia"/>
                  <w:color w:val="000000"/>
                  <w:kern w:val="0"/>
                  <w:sz w:val="20"/>
                  <w:szCs w:val="20"/>
                  <w:lang w:bidi="ar"/>
                </w:rPr>
                <w:t>江苏永钢集团有限公司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2</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水泥</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海螺</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2" w:history="1">
              <w:r w:rsidRPr="00B75470">
                <w:rPr>
                  <w:rFonts w:ascii="宋体" w:hAnsi="宋体" w:cs="宋体" w:hint="eastAsia"/>
                  <w:color w:val="000000"/>
                  <w:kern w:val="0"/>
                  <w:sz w:val="20"/>
                  <w:szCs w:val="20"/>
                  <w:lang w:bidi="ar"/>
                </w:rPr>
                <w:t>安徽海螺水泥股份有限公司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鹤林</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3" w:history="1">
              <w:r w:rsidRPr="00B75470">
                <w:rPr>
                  <w:rFonts w:ascii="宋体" w:hAnsi="宋体" w:cs="宋体" w:hint="eastAsia"/>
                  <w:color w:val="000000"/>
                  <w:kern w:val="0"/>
                  <w:sz w:val="20"/>
                  <w:szCs w:val="20"/>
                  <w:lang w:bidi="ar"/>
                </w:rPr>
                <w:t>江苏鹤林水泥有限公司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中联</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4" w:history="1">
              <w:r w:rsidRPr="00B75470">
                <w:rPr>
                  <w:rFonts w:ascii="宋体" w:hAnsi="宋体" w:cs="宋体" w:hint="eastAsia"/>
                  <w:color w:val="000000"/>
                  <w:kern w:val="0"/>
                  <w:sz w:val="20"/>
                  <w:szCs w:val="20"/>
                  <w:lang w:bidi="ar"/>
                </w:rPr>
                <w:t>中国联合水泥集团有限公司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3</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成品木门</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美心</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5" w:history="1">
              <w:r w:rsidRPr="00B75470">
                <w:rPr>
                  <w:rFonts w:ascii="宋体" w:hAnsi="宋体" w:cs="宋体" w:hint="eastAsia"/>
                  <w:color w:val="000000"/>
                  <w:kern w:val="0"/>
                  <w:sz w:val="20"/>
                  <w:szCs w:val="20"/>
                  <w:lang w:bidi="ar"/>
                </w:rPr>
                <w:t>重庆美心（集团）有限公司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盼</w:t>
            </w:r>
            <w:proofErr w:type="gramStart"/>
            <w:r w:rsidRPr="00B75470">
              <w:rPr>
                <w:rFonts w:ascii="宋体" w:hAnsi="宋体" w:cs="宋体" w:hint="eastAsia"/>
                <w:color w:val="000000"/>
                <w:kern w:val="0"/>
                <w:sz w:val="20"/>
                <w:szCs w:val="20"/>
                <w:lang w:bidi="ar"/>
              </w:rPr>
              <w:t>盼</w:t>
            </w:r>
            <w:proofErr w:type="gramEnd"/>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6" w:history="1">
              <w:r w:rsidRPr="00B75470">
                <w:rPr>
                  <w:rFonts w:ascii="宋体" w:hAnsi="宋体" w:cs="宋体" w:hint="eastAsia"/>
                  <w:color w:val="000000"/>
                  <w:kern w:val="0"/>
                  <w:sz w:val="20"/>
                  <w:szCs w:val="20"/>
                  <w:lang w:bidi="ar"/>
                </w:rPr>
                <w:t>盼</w:t>
              </w:r>
              <w:proofErr w:type="gramStart"/>
              <w:r w:rsidRPr="00B75470">
                <w:rPr>
                  <w:rFonts w:ascii="宋体" w:hAnsi="宋体" w:cs="宋体" w:hint="eastAsia"/>
                  <w:color w:val="000000"/>
                  <w:kern w:val="0"/>
                  <w:sz w:val="20"/>
                  <w:szCs w:val="20"/>
                  <w:lang w:bidi="ar"/>
                </w:rPr>
                <w:t>盼安居门</w:t>
              </w:r>
              <w:proofErr w:type="gramEnd"/>
              <w:r w:rsidRPr="00B75470">
                <w:rPr>
                  <w:rFonts w:ascii="宋体" w:hAnsi="宋体" w:cs="宋体" w:hint="eastAsia"/>
                  <w:color w:val="000000"/>
                  <w:kern w:val="0"/>
                  <w:sz w:val="20"/>
                  <w:szCs w:val="20"/>
                  <w:lang w:bidi="ar"/>
                </w:rPr>
                <w:t>业有限责任公司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TATA</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7" w:history="1">
              <w:r w:rsidRPr="00B75470">
                <w:rPr>
                  <w:rFonts w:ascii="宋体" w:hAnsi="宋体" w:cs="宋体" w:hint="eastAsia"/>
                  <w:color w:val="000000"/>
                  <w:kern w:val="0"/>
                  <w:sz w:val="20"/>
                  <w:szCs w:val="20"/>
                  <w:lang w:bidi="ar"/>
                </w:rPr>
                <w:t>北京</w:t>
              </w:r>
              <w:proofErr w:type="gramStart"/>
              <w:r w:rsidRPr="00B75470">
                <w:rPr>
                  <w:rFonts w:ascii="宋体" w:hAnsi="宋体" w:cs="宋体" w:hint="eastAsia"/>
                  <w:color w:val="000000"/>
                  <w:kern w:val="0"/>
                  <w:sz w:val="20"/>
                  <w:szCs w:val="20"/>
                  <w:lang w:bidi="ar"/>
                </w:rPr>
                <w:t>闼闼</w:t>
              </w:r>
              <w:proofErr w:type="gramEnd"/>
              <w:r w:rsidRPr="00B75470">
                <w:rPr>
                  <w:rFonts w:ascii="宋体" w:hAnsi="宋体" w:cs="宋体" w:hint="eastAsia"/>
                  <w:color w:val="000000"/>
                  <w:kern w:val="0"/>
                  <w:sz w:val="20"/>
                  <w:szCs w:val="20"/>
                  <w:lang w:bidi="ar"/>
                </w:rPr>
                <w:t>同创工贸有限公司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4</w:t>
            </w:r>
          </w:p>
        </w:tc>
        <w:tc>
          <w:tcPr>
            <w:tcW w:w="1121"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（室内）铝板吊顶</w:t>
            </w:r>
          </w:p>
        </w:tc>
        <w:tc>
          <w:tcPr>
            <w:tcW w:w="1122"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铝板</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汇隆</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8" w:history="1">
              <w:r w:rsidRPr="00B75470">
                <w:rPr>
                  <w:rFonts w:ascii="宋体" w:hAnsi="宋体" w:cs="宋体" w:hint="eastAsia"/>
                  <w:color w:val="000000"/>
                  <w:kern w:val="0"/>
                  <w:sz w:val="20"/>
                  <w:szCs w:val="20"/>
                  <w:lang w:bidi="ar"/>
                </w:rPr>
                <w:t>佛山市长盛汇隆装饰材料有限公司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121"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122"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马斯德克</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南京马斯德克金属制品有限公司</w:t>
            </w:r>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121"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122"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欧斯宝</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19" w:history="1">
              <w:r w:rsidRPr="00B75470">
                <w:rPr>
                  <w:rFonts w:ascii="宋体" w:hAnsi="宋体" w:cs="宋体" w:hint="eastAsia"/>
                  <w:color w:val="000000"/>
                  <w:kern w:val="0"/>
                  <w:sz w:val="20"/>
                  <w:szCs w:val="20"/>
                  <w:lang w:bidi="ar"/>
                </w:rPr>
                <w:t>广州市欧斯宝金属制品有限公司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121"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122"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欧陆</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0" w:history="1">
              <w:r w:rsidRPr="00B75470">
                <w:rPr>
                  <w:rFonts w:ascii="宋体" w:hAnsi="宋体" w:cs="宋体" w:hint="eastAsia"/>
                  <w:color w:val="000000"/>
                  <w:kern w:val="0"/>
                  <w:sz w:val="20"/>
                  <w:szCs w:val="20"/>
                  <w:lang w:bidi="ar"/>
                </w:rPr>
                <w:t>广州市欧陆建材有限公司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lastRenderedPageBreak/>
              <w:t>5</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内外墙涂料</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三棵树</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1" w:history="1">
              <w:r w:rsidRPr="00B75470">
                <w:rPr>
                  <w:rFonts w:ascii="宋体" w:hAnsi="宋体" w:cs="宋体" w:hint="eastAsia"/>
                  <w:color w:val="000000"/>
                  <w:kern w:val="0"/>
                  <w:sz w:val="20"/>
                  <w:szCs w:val="20"/>
                  <w:lang w:bidi="ar"/>
                </w:rPr>
                <w:t>三棵树涂料股份有限公司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立</w:t>
            </w:r>
            <w:proofErr w:type="gramStart"/>
            <w:r w:rsidRPr="00B75470">
              <w:rPr>
                <w:rFonts w:ascii="宋体" w:hAnsi="宋体" w:cs="宋体" w:hint="eastAsia"/>
                <w:color w:val="000000"/>
                <w:kern w:val="0"/>
                <w:sz w:val="20"/>
                <w:szCs w:val="20"/>
                <w:lang w:bidi="ar"/>
              </w:rPr>
              <w:t>邦</w:t>
            </w:r>
            <w:proofErr w:type="gramEnd"/>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2" w:history="1">
              <w:r w:rsidRPr="00B75470">
                <w:rPr>
                  <w:rFonts w:ascii="宋体" w:hAnsi="宋体" w:cs="宋体" w:hint="eastAsia"/>
                  <w:color w:val="000000"/>
                  <w:kern w:val="0"/>
                  <w:sz w:val="20"/>
                  <w:szCs w:val="20"/>
                  <w:lang w:bidi="ar"/>
                </w:rPr>
                <w:t>立</w:t>
              </w:r>
              <w:proofErr w:type="gramStart"/>
              <w:r w:rsidRPr="00B75470">
                <w:rPr>
                  <w:rFonts w:ascii="宋体" w:hAnsi="宋体" w:cs="宋体" w:hint="eastAsia"/>
                  <w:color w:val="000000"/>
                  <w:kern w:val="0"/>
                  <w:sz w:val="20"/>
                  <w:szCs w:val="20"/>
                  <w:lang w:bidi="ar"/>
                </w:rPr>
                <w:t>邦</w:t>
              </w:r>
              <w:proofErr w:type="gramEnd"/>
              <w:r w:rsidRPr="00B75470">
                <w:rPr>
                  <w:rFonts w:ascii="宋体" w:hAnsi="宋体" w:cs="宋体" w:hint="eastAsia"/>
                  <w:color w:val="000000"/>
                  <w:kern w:val="0"/>
                  <w:sz w:val="20"/>
                  <w:szCs w:val="20"/>
                  <w:lang w:bidi="ar"/>
                </w:rPr>
                <w:t>涂料(中国)有限公司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亚士</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3" w:history="1">
              <w:r w:rsidRPr="00B75470">
                <w:rPr>
                  <w:rFonts w:ascii="宋体" w:hAnsi="宋体" w:cs="宋体" w:hint="eastAsia"/>
                  <w:color w:val="000000"/>
                  <w:kern w:val="0"/>
                  <w:sz w:val="20"/>
                  <w:szCs w:val="20"/>
                  <w:lang w:bidi="ar"/>
                </w:rPr>
                <w:t>亚</w:t>
              </w:r>
              <w:proofErr w:type="gramStart"/>
              <w:r w:rsidRPr="00B75470">
                <w:rPr>
                  <w:rFonts w:ascii="宋体" w:hAnsi="宋体" w:cs="宋体" w:hint="eastAsia"/>
                  <w:color w:val="000000"/>
                  <w:kern w:val="0"/>
                  <w:sz w:val="20"/>
                  <w:szCs w:val="20"/>
                  <w:lang w:bidi="ar"/>
                </w:rPr>
                <w:t>士创能</w:t>
              </w:r>
              <w:proofErr w:type="gramEnd"/>
              <w:r w:rsidRPr="00B75470">
                <w:rPr>
                  <w:rFonts w:ascii="宋体" w:hAnsi="宋体" w:cs="宋体" w:hint="eastAsia"/>
                  <w:color w:val="000000"/>
                  <w:kern w:val="0"/>
                  <w:sz w:val="20"/>
                  <w:szCs w:val="20"/>
                  <w:lang w:bidi="ar"/>
                </w:rPr>
                <w:t>科技（上海）股份有限公司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roofErr w:type="gramStart"/>
            <w:r w:rsidRPr="00B75470">
              <w:rPr>
                <w:rFonts w:ascii="宋体" w:hAnsi="宋体" w:cs="宋体" w:hint="eastAsia"/>
                <w:color w:val="000000"/>
                <w:kern w:val="0"/>
                <w:sz w:val="20"/>
                <w:szCs w:val="20"/>
                <w:lang w:bidi="ar"/>
              </w:rPr>
              <w:t>丰彩</w:t>
            </w:r>
            <w:proofErr w:type="gramEnd"/>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4" w:history="1">
              <w:proofErr w:type="gramStart"/>
              <w:r w:rsidRPr="00B75470">
                <w:rPr>
                  <w:rFonts w:ascii="宋体" w:hAnsi="宋体" w:cs="宋体" w:hint="eastAsia"/>
                  <w:color w:val="000000"/>
                  <w:kern w:val="0"/>
                  <w:sz w:val="20"/>
                  <w:szCs w:val="20"/>
                  <w:lang w:bidi="ar"/>
                </w:rPr>
                <w:t>江苏丰彩建材</w:t>
              </w:r>
              <w:proofErr w:type="gramEnd"/>
              <w:r w:rsidRPr="00B75470">
                <w:rPr>
                  <w:rFonts w:ascii="宋体" w:hAnsi="宋体" w:cs="宋体" w:hint="eastAsia"/>
                  <w:color w:val="000000"/>
                  <w:kern w:val="0"/>
                  <w:sz w:val="20"/>
                  <w:szCs w:val="20"/>
                  <w:lang w:bidi="ar"/>
                </w:rPr>
                <w:t>（集团）有限公司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6</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电线、电缆</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远东线缆</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5" w:history="1">
              <w:r w:rsidRPr="00B75470">
                <w:rPr>
                  <w:rFonts w:ascii="宋体" w:hAnsi="宋体" w:cs="宋体" w:hint="eastAsia"/>
                  <w:color w:val="000000"/>
                  <w:kern w:val="0"/>
                  <w:sz w:val="20"/>
                  <w:szCs w:val="20"/>
                  <w:lang w:bidi="ar"/>
                </w:rPr>
                <w:t>远东电缆有限公司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五彩</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6" w:history="1">
              <w:r w:rsidRPr="00B75470">
                <w:rPr>
                  <w:rFonts w:ascii="宋体" w:hAnsi="宋体" w:cs="宋体" w:hint="eastAsia"/>
                  <w:color w:val="000000"/>
                  <w:kern w:val="0"/>
                  <w:sz w:val="20"/>
                  <w:szCs w:val="20"/>
                  <w:lang w:bidi="ar"/>
                </w:rPr>
                <w:t>无锡江南电缆有限公司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上上</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7" w:history="1">
              <w:r w:rsidRPr="00B75470">
                <w:rPr>
                  <w:rFonts w:ascii="宋体" w:hAnsi="宋体" w:cs="宋体" w:hint="eastAsia"/>
                  <w:color w:val="000000"/>
                  <w:kern w:val="0"/>
                  <w:sz w:val="20"/>
                  <w:szCs w:val="20"/>
                  <w:lang w:bidi="ar"/>
                </w:rPr>
                <w:t xml:space="preserve"> 江苏上上电缆集团有限公司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宝胜</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8" w:history="1">
              <w:r w:rsidRPr="00B75470">
                <w:rPr>
                  <w:rFonts w:ascii="宋体" w:hAnsi="宋体" w:cs="宋体" w:hint="eastAsia"/>
                  <w:color w:val="000000"/>
                  <w:kern w:val="0"/>
                  <w:sz w:val="20"/>
                  <w:szCs w:val="20"/>
                  <w:lang w:bidi="ar"/>
                </w:rPr>
                <w:t>宝</w:t>
              </w:r>
              <w:proofErr w:type="gramStart"/>
              <w:r w:rsidRPr="00B75470">
                <w:rPr>
                  <w:rFonts w:ascii="宋体" w:hAnsi="宋体" w:cs="宋体" w:hint="eastAsia"/>
                  <w:color w:val="000000"/>
                  <w:kern w:val="0"/>
                  <w:sz w:val="20"/>
                  <w:szCs w:val="20"/>
                  <w:lang w:bidi="ar"/>
                </w:rPr>
                <w:t>胜科技</w:t>
              </w:r>
              <w:proofErr w:type="gramEnd"/>
              <w:r w:rsidRPr="00B75470">
                <w:rPr>
                  <w:rFonts w:ascii="宋体" w:hAnsi="宋体" w:cs="宋体" w:hint="eastAsia"/>
                  <w:color w:val="000000"/>
                  <w:kern w:val="0"/>
                  <w:sz w:val="20"/>
                  <w:szCs w:val="20"/>
                  <w:lang w:bidi="ar"/>
                </w:rPr>
                <w:t>创新股份有限公司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7</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开关插座</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西门子</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29" w:history="1">
              <w:r w:rsidRPr="00B75470">
                <w:rPr>
                  <w:rFonts w:ascii="宋体" w:hAnsi="宋体" w:cs="宋体" w:hint="eastAsia"/>
                  <w:color w:val="000000"/>
                  <w:kern w:val="0"/>
                  <w:sz w:val="20"/>
                  <w:szCs w:val="20"/>
                  <w:lang w:bidi="ar"/>
                </w:rPr>
                <w:t>西门子（中国）有限公司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ABB</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0" w:history="1">
              <w:r w:rsidRPr="00B75470">
                <w:rPr>
                  <w:rFonts w:ascii="宋体" w:hAnsi="宋体" w:cs="宋体" w:hint="eastAsia"/>
                  <w:color w:val="000000"/>
                  <w:kern w:val="0"/>
                  <w:sz w:val="20"/>
                  <w:szCs w:val="20"/>
                  <w:lang w:bidi="ar"/>
                </w:rPr>
                <w:t>ABB(中国)有限公司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施耐德</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1" w:history="1">
              <w:r w:rsidRPr="00B75470">
                <w:rPr>
                  <w:rFonts w:ascii="宋体" w:hAnsi="宋体" w:cs="宋体" w:hint="eastAsia"/>
                  <w:color w:val="000000"/>
                  <w:kern w:val="0"/>
                  <w:sz w:val="20"/>
                  <w:szCs w:val="20"/>
                  <w:lang w:bidi="ar"/>
                </w:rPr>
                <w:t>施耐德电气（中国）有限公司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8</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镀锌、热镀锌钢板</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马钢</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2" w:history="1">
              <w:r w:rsidRPr="00B75470">
                <w:rPr>
                  <w:rFonts w:ascii="宋体" w:hAnsi="宋体" w:cs="宋体" w:hint="eastAsia"/>
                  <w:color w:val="000000"/>
                  <w:kern w:val="0"/>
                  <w:sz w:val="20"/>
                  <w:szCs w:val="20"/>
                  <w:lang w:bidi="ar"/>
                </w:rPr>
                <w:t>马鞍山钢铁股份有限公司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邯钢</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3" w:history="1">
              <w:r w:rsidRPr="00B75470">
                <w:rPr>
                  <w:rFonts w:ascii="宋体" w:hAnsi="宋体" w:cs="宋体" w:hint="eastAsia"/>
                  <w:color w:val="000000"/>
                  <w:kern w:val="0"/>
                  <w:sz w:val="20"/>
                  <w:szCs w:val="20"/>
                  <w:lang w:bidi="ar"/>
                </w:rPr>
                <w:t>邯郸钢铁集团有限责任公司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roofErr w:type="gramStart"/>
            <w:r w:rsidRPr="00B75470">
              <w:rPr>
                <w:rFonts w:ascii="宋体" w:hAnsi="宋体" w:cs="宋体" w:hint="eastAsia"/>
                <w:color w:val="000000"/>
                <w:kern w:val="0"/>
                <w:sz w:val="20"/>
                <w:szCs w:val="20"/>
                <w:lang w:bidi="ar"/>
              </w:rPr>
              <w:t>宝武</w:t>
            </w:r>
            <w:proofErr w:type="gramEnd"/>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4" w:history="1">
              <w:r w:rsidRPr="00B75470">
                <w:rPr>
                  <w:rFonts w:ascii="宋体" w:hAnsi="宋体" w:cs="宋体" w:hint="eastAsia"/>
                  <w:color w:val="000000"/>
                  <w:kern w:val="0"/>
                  <w:sz w:val="20"/>
                  <w:szCs w:val="20"/>
                  <w:lang w:bidi="ar"/>
                </w:rPr>
                <w:t>中国宝武钢铁集团有限公司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室内照明灯具</w:t>
            </w: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三雄极光</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5" w:history="1">
              <w:r w:rsidRPr="00B75470">
                <w:rPr>
                  <w:rFonts w:ascii="宋体" w:hAnsi="宋体" w:cs="宋体" w:hint="eastAsia"/>
                  <w:color w:val="000000"/>
                  <w:kern w:val="0"/>
                  <w:sz w:val="20"/>
                  <w:szCs w:val="20"/>
                  <w:lang w:bidi="ar"/>
                </w:rPr>
                <w:t>广东三雄极光照明股份有限公司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飞利浦</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6" w:history="1">
              <w:proofErr w:type="gramStart"/>
              <w:r w:rsidRPr="00B75470">
                <w:rPr>
                  <w:rFonts w:ascii="宋体" w:hAnsi="宋体" w:cs="宋体" w:hint="eastAsia"/>
                  <w:color w:val="000000"/>
                  <w:kern w:val="0"/>
                  <w:sz w:val="20"/>
                  <w:szCs w:val="20"/>
                  <w:lang w:bidi="ar"/>
                </w:rPr>
                <w:t>昕</w:t>
              </w:r>
              <w:proofErr w:type="gramEnd"/>
              <w:r w:rsidRPr="00B75470">
                <w:rPr>
                  <w:rFonts w:ascii="宋体" w:hAnsi="宋体" w:cs="宋体" w:hint="eastAsia"/>
                  <w:color w:val="000000"/>
                  <w:kern w:val="0"/>
                  <w:sz w:val="20"/>
                  <w:szCs w:val="20"/>
                  <w:lang w:bidi="ar"/>
                </w:rPr>
                <w:t>诺飞（中国）投资有限公司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欧普 OPPLE</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7" w:history="1">
              <w:r w:rsidRPr="00B75470">
                <w:rPr>
                  <w:rFonts w:ascii="宋体" w:hAnsi="宋体" w:cs="宋体" w:hint="eastAsia"/>
                  <w:color w:val="000000"/>
                  <w:kern w:val="0"/>
                  <w:sz w:val="20"/>
                  <w:szCs w:val="20"/>
                  <w:lang w:bidi="ar"/>
                </w:rPr>
                <w:t>欧普照明股份有限公司</w:t>
              </w:r>
            </w:hyperlink>
          </w:p>
        </w:tc>
      </w:tr>
      <w:tr w:rsidR="00ED107E" w:rsidRPr="00B75470"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10</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sz w:val="20"/>
                <w:szCs w:val="20"/>
              </w:rPr>
              <w:t>PE</w:t>
            </w:r>
            <w:proofErr w:type="gramStart"/>
            <w:r w:rsidRPr="00B75470">
              <w:rPr>
                <w:rFonts w:ascii="宋体" w:hAnsi="宋体" w:cs="宋体" w:hint="eastAsia"/>
                <w:sz w:val="20"/>
                <w:szCs w:val="20"/>
              </w:rPr>
              <w:t>穿线管</w:t>
            </w:r>
            <w:proofErr w:type="gramEnd"/>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公元</w:t>
            </w:r>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8" w:history="1">
              <w:r w:rsidRPr="00B75470">
                <w:rPr>
                  <w:rFonts w:ascii="宋体" w:hAnsi="宋体" w:cs="宋体" w:hint="eastAsia"/>
                  <w:color w:val="000000"/>
                  <w:kern w:val="0"/>
                  <w:sz w:val="20"/>
                  <w:szCs w:val="20"/>
                  <w:lang w:bidi="ar"/>
                </w:rPr>
                <w:t xml:space="preserve"> 公元股份有限公司</w:t>
              </w:r>
            </w:hyperlink>
          </w:p>
        </w:tc>
      </w:tr>
      <w:tr w:rsidR="00ED107E" w:rsidRPr="00B75470"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roofErr w:type="gramStart"/>
            <w:r w:rsidRPr="00B75470">
              <w:rPr>
                <w:rFonts w:ascii="宋体" w:hAnsi="宋体" w:cs="宋体" w:hint="eastAsia"/>
                <w:color w:val="000000"/>
                <w:kern w:val="0"/>
                <w:sz w:val="20"/>
                <w:szCs w:val="20"/>
                <w:lang w:bidi="ar"/>
              </w:rPr>
              <w:t>联塑</w:t>
            </w:r>
            <w:proofErr w:type="gramEnd"/>
          </w:p>
        </w:tc>
        <w:tc>
          <w:tcPr>
            <w:tcW w:w="50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hyperlink r:id="rId39" w:history="1">
              <w:r w:rsidRPr="00B75470">
                <w:rPr>
                  <w:rFonts w:ascii="宋体" w:hAnsi="宋体" w:cs="宋体" w:hint="eastAsia"/>
                  <w:color w:val="000000"/>
                  <w:kern w:val="0"/>
                  <w:sz w:val="20"/>
                  <w:szCs w:val="20"/>
                  <w:lang w:bidi="ar"/>
                </w:rPr>
                <w:t>广东联塑科技实业有限公司</w:t>
              </w:r>
            </w:hyperlink>
          </w:p>
        </w:tc>
      </w:tr>
      <w:tr w:rsidR="00ED107E"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B75470">
              <w:rPr>
                <w:rFonts w:ascii="宋体" w:hAnsi="宋体" w:cs="宋体" w:hint="eastAsia"/>
                <w:color w:val="000000"/>
                <w:kern w:val="0"/>
                <w:sz w:val="20"/>
                <w:szCs w:val="20"/>
                <w:lang w:bidi="ar"/>
              </w:rPr>
              <w:t>伟星</w:t>
            </w:r>
          </w:p>
        </w:tc>
        <w:tc>
          <w:tcPr>
            <w:tcW w:w="5055" w:type="dxa"/>
            <w:shd w:val="clear" w:color="auto" w:fill="auto"/>
            <w:vAlign w:val="center"/>
          </w:tcPr>
          <w:p w:rsidR="00ED107E" w:rsidRPr="00F451FD" w:rsidRDefault="00ED107E" w:rsidP="00554283">
            <w:pPr>
              <w:jc w:val="center"/>
              <w:rPr>
                <w:rFonts w:ascii="宋体" w:hAnsi="宋体" w:cs="宋体"/>
                <w:color w:val="000000"/>
                <w:kern w:val="0"/>
                <w:sz w:val="20"/>
                <w:szCs w:val="20"/>
                <w:lang w:bidi="ar"/>
              </w:rPr>
            </w:pPr>
            <w:hyperlink r:id="rId40" w:history="1">
              <w:r w:rsidRPr="00B75470">
                <w:rPr>
                  <w:rFonts w:ascii="宋体" w:hAnsi="宋体" w:cs="宋体" w:hint="eastAsia"/>
                  <w:color w:val="000000"/>
                  <w:kern w:val="0"/>
                  <w:sz w:val="20"/>
                  <w:szCs w:val="20"/>
                  <w:lang w:bidi="ar"/>
                </w:rPr>
                <w:t>浙江伟星新型建材股份有限公司</w:t>
              </w:r>
            </w:hyperlink>
          </w:p>
        </w:tc>
      </w:tr>
      <w:tr w:rsidR="00ED107E"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11</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无机粉末防水砂浆</w:t>
            </w:r>
            <w:r>
              <w:rPr>
                <w:rFonts w:ascii="宋体" w:hAnsi="宋体" w:cs="宋体" w:hint="eastAsia"/>
                <w:color w:val="000000"/>
                <w:kern w:val="0"/>
                <w:sz w:val="20"/>
                <w:szCs w:val="20"/>
                <w:lang w:bidi="ar"/>
              </w:rPr>
              <w:t>、</w:t>
            </w:r>
            <w:r w:rsidRPr="00170CFA">
              <w:rPr>
                <w:rFonts w:ascii="宋体" w:hAnsi="宋体" w:cs="宋体" w:hint="eastAsia"/>
                <w:color w:val="000000"/>
                <w:kern w:val="0"/>
                <w:sz w:val="20"/>
                <w:szCs w:val="20"/>
                <w:lang w:bidi="ar"/>
              </w:rPr>
              <w:t>外墙透明成膜防水涂料</w:t>
            </w:r>
          </w:p>
        </w:tc>
        <w:tc>
          <w:tcPr>
            <w:tcW w:w="1655" w:type="dxa"/>
            <w:shd w:val="clear" w:color="auto" w:fill="auto"/>
            <w:vAlign w:val="center"/>
          </w:tcPr>
          <w:p w:rsidR="00ED107E" w:rsidRPr="00430F57" w:rsidRDefault="00ED107E" w:rsidP="00554283">
            <w:pPr>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东方雨虹</w:t>
            </w:r>
          </w:p>
        </w:tc>
        <w:tc>
          <w:tcPr>
            <w:tcW w:w="5055" w:type="dxa"/>
            <w:shd w:val="clear" w:color="auto" w:fill="auto"/>
            <w:vAlign w:val="center"/>
          </w:tcPr>
          <w:p w:rsidR="00ED107E" w:rsidRPr="00430F57" w:rsidRDefault="00ED107E" w:rsidP="00554283">
            <w:pPr>
              <w:jc w:val="center"/>
              <w:rPr>
                <w:rFonts w:ascii="宋体" w:hAnsi="宋体" w:cs="宋体"/>
                <w:color w:val="000000"/>
                <w:kern w:val="0"/>
                <w:sz w:val="20"/>
                <w:szCs w:val="20"/>
                <w:lang w:bidi="ar"/>
              </w:rPr>
            </w:pPr>
            <w:hyperlink r:id="rId41" w:history="1">
              <w:r w:rsidRPr="00430F57">
                <w:rPr>
                  <w:rFonts w:ascii="宋体" w:hAnsi="宋体" w:cs="宋体" w:hint="eastAsia"/>
                  <w:color w:val="000000"/>
                  <w:kern w:val="0"/>
                  <w:sz w:val="20"/>
                  <w:szCs w:val="20"/>
                  <w:lang w:bidi="ar"/>
                </w:rPr>
                <w:t>北京东方雨虹防水技术股份有限公司</w:t>
              </w:r>
            </w:hyperlink>
          </w:p>
        </w:tc>
      </w:tr>
      <w:tr w:rsidR="00ED107E"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430F57" w:rsidRDefault="00ED107E" w:rsidP="00554283">
            <w:pPr>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UGL</w:t>
            </w:r>
          </w:p>
        </w:tc>
        <w:tc>
          <w:tcPr>
            <w:tcW w:w="5055" w:type="dxa"/>
            <w:shd w:val="clear" w:color="auto" w:fill="auto"/>
            <w:vAlign w:val="center"/>
          </w:tcPr>
          <w:p w:rsidR="00ED107E" w:rsidRPr="00430F57" w:rsidRDefault="00ED107E" w:rsidP="00554283">
            <w:pPr>
              <w:spacing w:line="240" w:lineRule="exact"/>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UGL品牌股份有限公司</w:t>
            </w:r>
          </w:p>
          <w:p w:rsidR="00ED107E" w:rsidRPr="00430F57" w:rsidRDefault="00ED107E" w:rsidP="00554283">
            <w:pPr>
              <w:spacing w:line="240" w:lineRule="exact"/>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UGL BRANDS, INC.</w:t>
            </w:r>
          </w:p>
        </w:tc>
      </w:tr>
      <w:tr w:rsidR="00ED107E"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430F57" w:rsidRDefault="00ED107E" w:rsidP="00554283">
            <w:pPr>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基</w:t>
            </w:r>
            <w:proofErr w:type="gramStart"/>
            <w:r w:rsidRPr="00430F57">
              <w:rPr>
                <w:rFonts w:ascii="宋体" w:hAnsi="宋体" w:cs="宋体" w:hint="eastAsia"/>
                <w:color w:val="000000"/>
                <w:kern w:val="0"/>
                <w:sz w:val="20"/>
                <w:szCs w:val="20"/>
                <w:lang w:bidi="ar"/>
              </w:rPr>
              <w:t>仕</w:t>
            </w:r>
            <w:proofErr w:type="gramEnd"/>
            <w:r w:rsidRPr="00430F57">
              <w:rPr>
                <w:rFonts w:ascii="宋体" w:hAnsi="宋体" w:cs="宋体" w:hint="eastAsia"/>
                <w:color w:val="000000"/>
                <w:kern w:val="0"/>
                <w:sz w:val="20"/>
                <w:szCs w:val="20"/>
                <w:lang w:bidi="ar"/>
              </w:rPr>
              <w:t>伯</w:t>
            </w:r>
          </w:p>
        </w:tc>
        <w:tc>
          <w:tcPr>
            <w:tcW w:w="5055" w:type="dxa"/>
            <w:shd w:val="clear" w:color="auto" w:fill="auto"/>
            <w:vAlign w:val="center"/>
          </w:tcPr>
          <w:p w:rsidR="00ED107E" w:rsidRPr="00430F57" w:rsidRDefault="00ED107E" w:rsidP="00554283">
            <w:pPr>
              <w:jc w:val="center"/>
              <w:rPr>
                <w:rFonts w:ascii="宋体" w:hAnsi="宋体" w:cs="宋体"/>
                <w:color w:val="000000"/>
                <w:kern w:val="0"/>
                <w:sz w:val="20"/>
                <w:szCs w:val="20"/>
                <w:lang w:bidi="ar"/>
              </w:rPr>
            </w:pPr>
            <w:r w:rsidRPr="00430F57">
              <w:rPr>
                <w:rFonts w:ascii="宋体" w:hAnsi="宋体" w:cs="宋体" w:hint="eastAsia"/>
                <w:color w:val="000000"/>
                <w:kern w:val="0"/>
                <w:sz w:val="20"/>
                <w:szCs w:val="20"/>
                <w:lang w:bidi="ar"/>
              </w:rPr>
              <w:t>基</w:t>
            </w:r>
            <w:proofErr w:type="gramStart"/>
            <w:r w:rsidRPr="00430F57">
              <w:rPr>
                <w:rFonts w:ascii="宋体" w:hAnsi="宋体" w:cs="宋体" w:hint="eastAsia"/>
                <w:color w:val="000000"/>
                <w:kern w:val="0"/>
                <w:sz w:val="20"/>
                <w:szCs w:val="20"/>
                <w:lang w:bidi="ar"/>
              </w:rPr>
              <w:t>仕</w:t>
            </w:r>
            <w:proofErr w:type="gramEnd"/>
            <w:r w:rsidRPr="00430F57">
              <w:rPr>
                <w:rFonts w:ascii="宋体" w:hAnsi="宋体" w:cs="宋体" w:hint="eastAsia"/>
                <w:color w:val="000000"/>
                <w:kern w:val="0"/>
                <w:sz w:val="20"/>
                <w:szCs w:val="20"/>
                <w:lang w:bidi="ar"/>
              </w:rPr>
              <w:t>伯化学材料（中国）有限公司</w:t>
            </w:r>
          </w:p>
        </w:tc>
      </w:tr>
      <w:tr w:rsidR="00ED107E" w:rsidTr="00554283">
        <w:trPr>
          <w:trHeight w:val="340"/>
          <w:jc w:val="center"/>
        </w:trPr>
        <w:tc>
          <w:tcPr>
            <w:tcW w:w="734" w:type="dxa"/>
            <w:vMerge w:val="restart"/>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12</w:t>
            </w:r>
          </w:p>
        </w:tc>
        <w:tc>
          <w:tcPr>
            <w:tcW w:w="2243" w:type="dxa"/>
            <w:gridSpan w:val="2"/>
            <w:vMerge w:val="restart"/>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r w:rsidRPr="00C36314">
              <w:rPr>
                <w:rFonts w:ascii="宋体" w:hAnsi="宋体" w:cs="宋体" w:hint="eastAsia"/>
                <w:color w:val="000000"/>
                <w:kern w:val="0"/>
                <w:sz w:val="18"/>
                <w:szCs w:val="20"/>
                <w:lang w:bidi="ar"/>
              </w:rPr>
              <w:t>单组分聚氨酯防水涂料、非固化橡胶防水涂料、SBS</w:t>
            </w:r>
            <w:proofErr w:type="gramStart"/>
            <w:r w:rsidRPr="00C36314">
              <w:rPr>
                <w:rFonts w:ascii="宋体" w:hAnsi="宋体" w:cs="宋体" w:hint="eastAsia"/>
                <w:color w:val="000000"/>
                <w:kern w:val="0"/>
                <w:sz w:val="18"/>
                <w:szCs w:val="20"/>
                <w:lang w:bidi="ar"/>
              </w:rPr>
              <w:t>聚脂胎乙烯</w:t>
            </w:r>
            <w:proofErr w:type="gramEnd"/>
            <w:r w:rsidRPr="00C36314">
              <w:rPr>
                <w:rFonts w:ascii="宋体" w:hAnsi="宋体" w:cs="宋体" w:hint="eastAsia"/>
                <w:color w:val="000000"/>
                <w:kern w:val="0"/>
                <w:sz w:val="18"/>
                <w:szCs w:val="20"/>
                <w:lang w:bidi="ar"/>
              </w:rPr>
              <w:t>膜卷材</w:t>
            </w:r>
          </w:p>
        </w:tc>
        <w:tc>
          <w:tcPr>
            <w:tcW w:w="1655" w:type="dxa"/>
            <w:shd w:val="clear" w:color="auto" w:fill="auto"/>
            <w:vAlign w:val="center"/>
          </w:tcPr>
          <w:p w:rsidR="00ED107E" w:rsidRPr="000E18AD" w:rsidRDefault="00ED107E" w:rsidP="00554283">
            <w:pPr>
              <w:jc w:val="center"/>
              <w:rPr>
                <w:rFonts w:ascii="宋体" w:hAnsi="宋体" w:cs="宋体"/>
                <w:color w:val="000000"/>
                <w:kern w:val="0"/>
                <w:sz w:val="20"/>
                <w:szCs w:val="20"/>
                <w:lang w:bidi="ar"/>
              </w:rPr>
            </w:pPr>
            <w:r w:rsidRPr="000E18AD">
              <w:rPr>
                <w:rFonts w:ascii="宋体" w:hAnsi="宋体" w:cs="宋体" w:hint="eastAsia"/>
                <w:color w:val="000000"/>
                <w:kern w:val="0"/>
                <w:sz w:val="20"/>
                <w:szCs w:val="20"/>
                <w:lang w:bidi="ar"/>
              </w:rPr>
              <w:t>西卡</w:t>
            </w:r>
          </w:p>
        </w:tc>
        <w:tc>
          <w:tcPr>
            <w:tcW w:w="5055" w:type="dxa"/>
            <w:shd w:val="clear" w:color="auto" w:fill="auto"/>
            <w:vAlign w:val="center"/>
          </w:tcPr>
          <w:p w:rsidR="00ED107E" w:rsidRPr="000E18AD" w:rsidRDefault="00ED107E" w:rsidP="00554283">
            <w:pPr>
              <w:jc w:val="center"/>
              <w:rPr>
                <w:rFonts w:ascii="宋体" w:hAnsi="宋体" w:cs="宋体"/>
                <w:color w:val="000000"/>
                <w:kern w:val="0"/>
                <w:sz w:val="20"/>
                <w:szCs w:val="20"/>
                <w:lang w:bidi="ar"/>
              </w:rPr>
            </w:pPr>
            <w:hyperlink r:id="rId42" w:history="1">
              <w:r w:rsidRPr="000E18AD">
                <w:rPr>
                  <w:rFonts w:ascii="宋体" w:hAnsi="宋体" w:cs="宋体" w:hint="eastAsia"/>
                  <w:color w:val="000000"/>
                  <w:kern w:val="0"/>
                  <w:sz w:val="20"/>
                  <w:szCs w:val="20"/>
                  <w:lang w:bidi="ar"/>
                </w:rPr>
                <w:t>西卡（中国）有限公司</w:t>
              </w:r>
            </w:hyperlink>
          </w:p>
        </w:tc>
      </w:tr>
      <w:tr w:rsidR="00ED107E"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0E18AD" w:rsidRDefault="00ED107E" w:rsidP="00554283">
            <w:pPr>
              <w:jc w:val="center"/>
              <w:rPr>
                <w:rFonts w:ascii="宋体" w:hAnsi="宋体" w:cs="宋体"/>
                <w:color w:val="000000"/>
                <w:kern w:val="0"/>
                <w:sz w:val="20"/>
                <w:szCs w:val="20"/>
                <w:lang w:bidi="ar"/>
              </w:rPr>
            </w:pPr>
            <w:r w:rsidRPr="000E18AD">
              <w:rPr>
                <w:rFonts w:ascii="宋体" w:hAnsi="宋体" w:cs="宋体" w:hint="eastAsia"/>
                <w:color w:val="000000"/>
                <w:kern w:val="0"/>
                <w:sz w:val="20"/>
                <w:szCs w:val="20"/>
                <w:lang w:bidi="ar"/>
              </w:rPr>
              <w:t>巴斯夫</w:t>
            </w:r>
          </w:p>
        </w:tc>
        <w:tc>
          <w:tcPr>
            <w:tcW w:w="5055" w:type="dxa"/>
            <w:shd w:val="clear" w:color="auto" w:fill="auto"/>
            <w:vAlign w:val="center"/>
          </w:tcPr>
          <w:p w:rsidR="00ED107E" w:rsidRPr="000E18AD" w:rsidRDefault="00ED107E" w:rsidP="00554283">
            <w:pPr>
              <w:jc w:val="center"/>
              <w:rPr>
                <w:rFonts w:ascii="宋体" w:hAnsi="宋体" w:cs="宋体"/>
                <w:color w:val="000000"/>
                <w:kern w:val="0"/>
                <w:sz w:val="20"/>
                <w:szCs w:val="20"/>
                <w:lang w:bidi="ar"/>
              </w:rPr>
            </w:pPr>
            <w:hyperlink r:id="rId43" w:history="1">
              <w:r w:rsidRPr="000E18AD">
                <w:rPr>
                  <w:rFonts w:ascii="宋体" w:hAnsi="宋体" w:cs="宋体" w:hint="eastAsia"/>
                  <w:color w:val="000000"/>
                  <w:kern w:val="0"/>
                  <w:sz w:val="20"/>
                  <w:szCs w:val="20"/>
                  <w:lang w:bidi="ar"/>
                </w:rPr>
                <w:t>巴斯夫（中国）有限公司</w:t>
              </w:r>
            </w:hyperlink>
          </w:p>
        </w:tc>
      </w:tr>
      <w:tr w:rsidR="00ED107E" w:rsidTr="00554283">
        <w:trPr>
          <w:trHeight w:val="340"/>
          <w:jc w:val="center"/>
        </w:trPr>
        <w:tc>
          <w:tcPr>
            <w:tcW w:w="734" w:type="dxa"/>
            <w:vMerge/>
            <w:shd w:val="clear" w:color="auto" w:fill="auto"/>
            <w:vAlign w:val="center"/>
          </w:tcPr>
          <w:p w:rsidR="00ED107E" w:rsidRPr="00B75470" w:rsidRDefault="00ED107E" w:rsidP="00554283">
            <w:pPr>
              <w:widowControl/>
              <w:jc w:val="center"/>
              <w:textAlignment w:val="center"/>
              <w:rPr>
                <w:rFonts w:ascii="宋体" w:hAnsi="宋体" w:cs="宋体"/>
                <w:color w:val="000000"/>
                <w:kern w:val="0"/>
                <w:sz w:val="20"/>
                <w:szCs w:val="20"/>
                <w:lang w:bidi="ar"/>
              </w:rPr>
            </w:pPr>
          </w:p>
        </w:tc>
        <w:tc>
          <w:tcPr>
            <w:tcW w:w="2243" w:type="dxa"/>
            <w:gridSpan w:val="2"/>
            <w:vMerge/>
            <w:shd w:val="clear" w:color="auto" w:fill="auto"/>
            <w:vAlign w:val="center"/>
          </w:tcPr>
          <w:p w:rsidR="00ED107E" w:rsidRPr="00B75470" w:rsidRDefault="00ED107E" w:rsidP="00554283">
            <w:pPr>
              <w:jc w:val="center"/>
              <w:rPr>
                <w:rFonts w:ascii="宋体" w:hAnsi="宋体" w:cs="宋体"/>
                <w:color w:val="000000"/>
                <w:kern w:val="0"/>
                <w:sz w:val="20"/>
                <w:szCs w:val="20"/>
                <w:lang w:bidi="ar"/>
              </w:rPr>
            </w:pPr>
          </w:p>
        </w:tc>
        <w:tc>
          <w:tcPr>
            <w:tcW w:w="1655" w:type="dxa"/>
            <w:shd w:val="clear" w:color="auto" w:fill="auto"/>
            <w:vAlign w:val="center"/>
          </w:tcPr>
          <w:p w:rsidR="00ED107E" w:rsidRPr="000E18AD" w:rsidRDefault="00ED107E" w:rsidP="00554283">
            <w:pPr>
              <w:jc w:val="center"/>
              <w:rPr>
                <w:rFonts w:ascii="宋体" w:hAnsi="宋体" w:cs="宋体"/>
                <w:color w:val="000000"/>
                <w:kern w:val="0"/>
                <w:sz w:val="20"/>
                <w:szCs w:val="20"/>
                <w:lang w:bidi="ar"/>
              </w:rPr>
            </w:pPr>
            <w:r w:rsidRPr="000E18AD">
              <w:rPr>
                <w:rFonts w:ascii="宋体" w:hAnsi="宋体" w:cs="宋体" w:hint="eastAsia"/>
                <w:color w:val="000000"/>
                <w:kern w:val="0"/>
                <w:sz w:val="20"/>
                <w:szCs w:val="20"/>
                <w:lang w:bidi="ar"/>
              </w:rPr>
              <w:t>东方雨虹</w:t>
            </w:r>
          </w:p>
        </w:tc>
        <w:tc>
          <w:tcPr>
            <w:tcW w:w="5055" w:type="dxa"/>
            <w:shd w:val="clear" w:color="auto" w:fill="auto"/>
            <w:vAlign w:val="center"/>
          </w:tcPr>
          <w:p w:rsidR="00ED107E" w:rsidRPr="000E18AD" w:rsidRDefault="00ED107E" w:rsidP="00554283">
            <w:pPr>
              <w:jc w:val="center"/>
              <w:rPr>
                <w:rFonts w:ascii="宋体" w:hAnsi="宋体" w:cs="宋体"/>
                <w:color w:val="000000"/>
                <w:kern w:val="0"/>
                <w:sz w:val="20"/>
                <w:szCs w:val="20"/>
                <w:lang w:bidi="ar"/>
              </w:rPr>
            </w:pPr>
            <w:hyperlink r:id="rId44" w:history="1">
              <w:r w:rsidRPr="000E18AD">
                <w:rPr>
                  <w:rFonts w:ascii="宋体" w:hAnsi="宋体" w:cs="宋体" w:hint="eastAsia"/>
                  <w:color w:val="000000"/>
                  <w:kern w:val="0"/>
                  <w:sz w:val="20"/>
                  <w:szCs w:val="20"/>
                  <w:lang w:bidi="ar"/>
                </w:rPr>
                <w:t>北京东方雨虹防水技术股份有限公司</w:t>
              </w:r>
            </w:hyperlink>
          </w:p>
        </w:tc>
      </w:tr>
    </w:tbl>
    <w:p w:rsidR="00550C97" w:rsidRDefault="00662E36">
      <w:pPr>
        <w:spacing w:line="360" w:lineRule="auto"/>
        <w:ind w:firstLineChars="200" w:firstLine="440"/>
        <w:rPr>
          <w:rFonts w:asciiTheme="minorEastAsia" w:hAnsiTheme="minorEastAsia"/>
          <w:sz w:val="22"/>
        </w:rPr>
      </w:pPr>
      <w:bookmarkStart w:id="0" w:name="_GoBack"/>
      <w:bookmarkEnd w:id="0"/>
      <w:r>
        <w:rPr>
          <w:rFonts w:asciiTheme="minorEastAsia" w:hAnsiTheme="minorEastAsia" w:hint="eastAsia"/>
          <w:sz w:val="22"/>
        </w:rPr>
        <w:t>2、主要材料技术标准和质量要求如下：</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550C97" w:rsidRDefault="00662E36">
      <w:pPr>
        <w:widowControl/>
        <w:shd w:val="clear" w:color="auto" w:fill="FFFFFF"/>
        <w:spacing w:line="360" w:lineRule="auto"/>
        <w:ind w:firstLineChars="200" w:firstLine="422"/>
        <w:jc w:val="left"/>
        <w:rPr>
          <w:rFonts w:ascii="宋体" w:hAnsi="宋体" w:cs="宋体"/>
          <w:b/>
          <w:kern w:val="0"/>
          <w:szCs w:val="21"/>
        </w:rPr>
      </w:pPr>
      <w:r>
        <w:rPr>
          <w:rFonts w:ascii="宋体" w:hAnsi="宋体" w:cs="宋体" w:hint="eastAsia"/>
          <w:b/>
          <w:kern w:val="0"/>
          <w:szCs w:val="21"/>
        </w:rPr>
        <w:t>3、本工程所有由投标单位自行采购的材料设备的质保期不得低于工程质量保修期（自工程竣工验收合格之日起2年），部分材料设备质保期要求高于质量保修期且投标人响应的，须提供相应承诺书。</w:t>
      </w:r>
    </w:p>
    <w:p w:rsidR="00550C97" w:rsidRDefault="00662E36">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3、工程量清单报价应包括完成招标文件规定的工程量清单项目所需的全部费用，其内含：</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550C97" w:rsidRDefault="00662E36">
      <w:pPr>
        <w:spacing w:line="360" w:lineRule="auto"/>
        <w:ind w:firstLineChars="200" w:firstLine="440"/>
        <w:rPr>
          <w:rFonts w:asciiTheme="minorEastAsia" w:hAnsiTheme="minorEastAsia"/>
          <w:sz w:val="22"/>
        </w:rPr>
      </w:pPr>
      <w:r>
        <w:rPr>
          <w:rFonts w:asciiTheme="minorEastAsia" w:hAnsiTheme="minorEastAsia" w:hint="eastAsia"/>
          <w:sz w:val="22"/>
        </w:rPr>
        <w:t>4、对招标人所列的措施项目，投标人可根据工程实际与施工组织设计进行增补，不可竞争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550C97" w:rsidRDefault="00662E36">
      <w:pPr>
        <w:spacing w:line="360" w:lineRule="auto"/>
        <w:ind w:firstLineChars="200" w:firstLine="440"/>
        <w:rPr>
          <w:sz w:val="22"/>
        </w:rPr>
      </w:pPr>
      <w:r>
        <w:rPr>
          <w:rFonts w:asciiTheme="minorEastAsia" w:hAnsiTheme="minorEastAsia" w:hint="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rsidR="00550C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F42" w:rsidRDefault="008A1F42" w:rsidP="00D612BB">
      <w:r>
        <w:separator/>
      </w:r>
    </w:p>
  </w:endnote>
  <w:endnote w:type="continuationSeparator" w:id="0">
    <w:p w:rsidR="008A1F42" w:rsidRDefault="008A1F42" w:rsidP="00D6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F42" w:rsidRDefault="008A1F42" w:rsidP="00D612BB">
      <w:r>
        <w:separator/>
      </w:r>
    </w:p>
  </w:footnote>
  <w:footnote w:type="continuationSeparator" w:id="0">
    <w:p w:rsidR="008A1F42" w:rsidRDefault="008A1F42" w:rsidP="00D61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B47C46"/>
    <w:multiLevelType w:val="singleLevel"/>
    <w:tmpl w:val="D6B47C4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FlYmQ3NTYwNmFhZmRmNWZlZjEwZTNhMjU1MzY4ZGIifQ=="/>
  </w:docVars>
  <w:rsids>
    <w:rsidRoot w:val="007216EE"/>
    <w:rsid w:val="00043BF7"/>
    <w:rsid w:val="00055A03"/>
    <w:rsid w:val="000918CE"/>
    <w:rsid w:val="000B4442"/>
    <w:rsid w:val="000E4EFC"/>
    <w:rsid w:val="000F0F71"/>
    <w:rsid w:val="000F6781"/>
    <w:rsid w:val="00110532"/>
    <w:rsid w:val="00111755"/>
    <w:rsid w:val="0018274C"/>
    <w:rsid w:val="00182CF0"/>
    <w:rsid w:val="001918E0"/>
    <w:rsid w:val="001A1B2F"/>
    <w:rsid w:val="001E05DA"/>
    <w:rsid w:val="001E4483"/>
    <w:rsid w:val="002227D3"/>
    <w:rsid w:val="002365A9"/>
    <w:rsid w:val="00261507"/>
    <w:rsid w:val="002C7843"/>
    <w:rsid w:val="002F4B81"/>
    <w:rsid w:val="0035412E"/>
    <w:rsid w:val="00365827"/>
    <w:rsid w:val="00394EF6"/>
    <w:rsid w:val="003B5E79"/>
    <w:rsid w:val="003E07BA"/>
    <w:rsid w:val="003E6A22"/>
    <w:rsid w:val="00403F89"/>
    <w:rsid w:val="00410A2B"/>
    <w:rsid w:val="004237B9"/>
    <w:rsid w:val="00480D2C"/>
    <w:rsid w:val="004D0895"/>
    <w:rsid w:val="005136AA"/>
    <w:rsid w:val="0052678C"/>
    <w:rsid w:val="00531B35"/>
    <w:rsid w:val="00550C97"/>
    <w:rsid w:val="00591850"/>
    <w:rsid w:val="005A65A1"/>
    <w:rsid w:val="005C1C94"/>
    <w:rsid w:val="005D1E3B"/>
    <w:rsid w:val="006076DB"/>
    <w:rsid w:val="00640023"/>
    <w:rsid w:val="00662E36"/>
    <w:rsid w:val="006C1D24"/>
    <w:rsid w:val="007216EE"/>
    <w:rsid w:val="007E10E0"/>
    <w:rsid w:val="00847CE5"/>
    <w:rsid w:val="00864452"/>
    <w:rsid w:val="00876B6F"/>
    <w:rsid w:val="008A1F42"/>
    <w:rsid w:val="008E148A"/>
    <w:rsid w:val="00917415"/>
    <w:rsid w:val="00934BB6"/>
    <w:rsid w:val="00955791"/>
    <w:rsid w:val="00965503"/>
    <w:rsid w:val="00991360"/>
    <w:rsid w:val="009E6462"/>
    <w:rsid w:val="00AA43BF"/>
    <w:rsid w:val="00AA5070"/>
    <w:rsid w:val="00AC5CB5"/>
    <w:rsid w:val="00AD1268"/>
    <w:rsid w:val="00AE6169"/>
    <w:rsid w:val="00AF3547"/>
    <w:rsid w:val="00BE494A"/>
    <w:rsid w:val="00BF0684"/>
    <w:rsid w:val="00C30855"/>
    <w:rsid w:val="00CA0BD4"/>
    <w:rsid w:val="00CC4D60"/>
    <w:rsid w:val="00D3387F"/>
    <w:rsid w:val="00D612BB"/>
    <w:rsid w:val="00D77557"/>
    <w:rsid w:val="00D92B20"/>
    <w:rsid w:val="00DA1ACD"/>
    <w:rsid w:val="00DE1FC6"/>
    <w:rsid w:val="00DE7834"/>
    <w:rsid w:val="00E9617C"/>
    <w:rsid w:val="00EB1028"/>
    <w:rsid w:val="00ED107E"/>
    <w:rsid w:val="00EE0655"/>
    <w:rsid w:val="00EF2517"/>
    <w:rsid w:val="00F029B1"/>
    <w:rsid w:val="00F466B8"/>
    <w:rsid w:val="00F477A8"/>
    <w:rsid w:val="00F54A72"/>
    <w:rsid w:val="00F654CE"/>
    <w:rsid w:val="00FF158D"/>
    <w:rsid w:val="02204DB8"/>
    <w:rsid w:val="024355BC"/>
    <w:rsid w:val="0297662F"/>
    <w:rsid w:val="02AA2545"/>
    <w:rsid w:val="02F64606"/>
    <w:rsid w:val="031C1FBA"/>
    <w:rsid w:val="04160610"/>
    <w:rsid w:val="053A5DCC"/>
    <w:rsid w:val="053D49F5"/>
    <w:rsid w:val="07413A95"/>
    <w:rsid w:val="086E1AA3"/>
    <w:rsid w:val="087852BE"/>
    <w:rsid w:val="0978555B"/>
    <w:rsid w:val="09BF4F3D"/>
    <w:rsid w:val="0A122D09"/>
    <w:rsid w:val="0A3741F2"/>
    <w:rsid w:val="0C7F4BB4"/>
    <w:rsid w:val="0CF31723"/>
    <w:rsid w:val="0CFB4557"/>
    <w:rsid w:val="0D361CEC"/>
    <w:rsid w:val="0DC56367"/>
    <w:rsid w:val="0F254D07"/>
    <w:rsid w:val="0FB2215B"/>
    <w:rsid w:val="10413050"/>
    <w:rsid w:val="11CB154F"/>
    <w:rsid w:val="14EC4A48"/>
    <w:rsid w:val="15653BFE"/>
    <w:rsid w:val="15CD3F7A"/>
    <w:rsid w:val="171A6359"/>
    <w:rsid w:val="176A1821"/>
    <w:rsid w:val="185F1DCD"/>
    <w:rsid w:val="19E6719A"/>
    <w:rsid w:val="1A7510BF"/>
    <w:rsid w:val="1B952D36"/>
    <w:rsid w:val="1E110B10"/>
    <w:rsid w:val="1E23363C"/>
    <w:rsid w:val="1FBF6A26"/>
    <w:rsid w:val="21AA2752"/>
    <w:rsid w:val="21DE6FDD"/>
    <w:rsid w:val="23B71F71"/>
    <w:rsid w:val="242F6132"/>
    <w:rsid w:val="25CB4FC5"/>
    <w:rsid w:val="284468C4"/>
    <w:rsid w:val="28786771"/>
    <w:rsid w:val="2941397E"/>
    <w:rsid w:val="29E11C7D"/>
    <w:rsid w:val="29F3709C"/>
    <w:rsid w:val="2A201CAE"/>
    <w:rsid w:val="2A4763EA"/>
    <w:rsid w:val="2A7B2593"/>
    <w:rsid w:val="2B342280"/>
    <w:rsid w:val="2B422A10"/>
    <w:rsid w:val="2BC03148"/>
    <w:rsid w:val="2C783ECF"/>
    <w:rsid w:val="2C8B1AA4"/>
    <w:rsid w:val="2CC51C54"/>
    <w:rsid w:val="2D2B61B9"/>
    <w:rsid w:val="2E370064"/>
    <w:rsid w:val="2F8B7D26"/>
    <w:rsid w:val="2FB620CB"/>
    <w:rsid w:val="302F1E8A"/>
    <w:rsid w:val="32672F3B"/>
    <w:rsid w:val="32DD7F4A"/>
    <w:rsid w:val="33AE481D"/>
    <w:rsid w:val="348B10EC"/>
    <w:rsid w:val="35101668"/>
    <w:rsid w:val="360E7429"/>
    <w:rsid w:val="37EF65B5"/>
    <w:rsid w:val="38CF5396"/>
    <w:rsid w:val="39347642"/>
    <w:rsid w:val="397F6DBC"/>
    <w:rsid w:val="399D7242"/>
    <w:rsid w:val="39BF5B4E"/>
    <w:rsid w:val="3A242E1F"/>
    <w:rsid w:val="3A83228C"/>
    <w:rsid w:val="3A8D6CAA"/>
    <w:rsid w:val="3A9C2883"/>
    <w:rsid w:val="3B547DD5"/>
    <w:rsid w:val="3C166A82"/>
    <w:rsid w:val="3C49544C"/>
    <w:rsid w:val="3C784DE9"/>
    <w:rsid w:val="3C8722FF"/>
    <w:rsid w:val="3D036CE4"/>
    <w:rsid w:val="3DE15F8C"/>
    <w:rsid w:val="3E0C0DE5"/>
    <w:rsid w:val="3F125229"/>
    <w:rsid w:val="40445040"/>
    <w:rsid w:val="40EE2423"/>
    <w:rsid w:val="41134D68"/>
    <w:rsid w:val="41946A63"/>
    <w:rsid w:val="422E000D"/>
    <w:rsid w:val="432C4D27"/>
    <w:rsid w:val="43B80C29"/>
    <w:rsid w:val="4405152B"/>
    <w:rsid w:val="451640F7"/>
    <w:rsid w:val="468A6765"/>
    <w:rsid w:val="470E79D1"/>
    <w:rsid w:val="48403CBB"/>
    <w:rsid w:val="4A9F72BE"/>
    <w:rsid w:val="4B0233A9"/>
    <w:rsid w:val="4B6A2B20"/>
    <w:rsid w:val="4B832328"/>
    <w:rsid w:val="4C320E80"/>
    <w:rsid w:val="4D072284"/>
    <w:rsid w:val="4D710818"/>
    <w:rsid w:val="4DB82068"/>
    <w:rsid w:val="4F2742A4"/>
    <w:rsid w:val="51D856CF"/>
    <w:rsid w:val="51F66438"/>
    <w:rsid w:val="535951D1"/>
    <w:rsid w:val="545D67F2"/>
    <w:rsid w:val="54CB2C0C"/>
    <w:rsid w:val="55B1434A"/>
    <w:rsid w:val="564D7F58"/>
    <w:rsid w:val="5A1A69A6"/>
    <w:rsid w:val="5A845B89"/>
    <w:rsid w:val="5C532C27"/>
    <w:rsid w:val="5D0453E2"/>
    <w:rsid w:val="5E1A5D3B"/>
    <w:rsid w:val="5E581C4F"/>
    <w:rsid w:val="5EB36A3D"/>
    <w:rsid w:val="639C5ABE"/>
    <w:rsid w:val="63B4645C"/>
    <w:rsid w:val="63F1318A"/>
    <w:rsid w:val="64F22811"/>
    <w:rsid w:val="65307112"/>
    <w:rsid w:val="674557A3"/>
    <w:rsid w:val="6A52276F"/>
    <w:rsid w:val="6C522502"/>
    <w:rsid w:val="6EE23434"/>
    <w:rsid w:val="6FDD23C1"/>
    <w:rsid w:val="70425AFD"/>
    <w:rsid w:val="70B56644"/>
    <w:rsid w:val="70C11497"/>
    <w:rsid w:val="70F353BF"/>
    <w:rsid w:val="71BF7B93"/>
    <w:rsid w:val="72347190"/>
    <w:rsid w:val="732D264C"/>
    <w:rsid w:val="73A15849"/>
    <w:rsid w:val="73AA3617"/>
    <w:rsid w:val="73E4483D"/>
    <w:rsid w:val="74EA637A"/>
    <w:rsid w:val="759210D1"/>
    <w:rsid w:val="759F543B"/>
    <w:rsid w:val="77684485"/>
    <w:rsid w:val="77CA50CB"/>
    <w:rsid w:val="79947395"/>
    <w:rsid w:val="7B332489"/>
    <w:rsid w:val="7B8A4096"/>
    <w:rsid w:val="7B9F5FA1"/>
    <w:rsid w:val="7D3870D3"/>
    <w:rsid w:val="7D4D1F73"/>
    <w:rsid w:val="7DBF4A67"/>
    <w:rsid w:val="7E377B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5">
    <w:name w:val="Normal (Web)"/>
    <w:basedOn w:val="a"/>
    <w:autoRedefine/>
    <w:uiPriority w:val="99"/>
    <w:semiHidden/>
    <w:unhideWhenUsed/>
    <w:qFormat/>
    <w:pPr>
      <w:spacing w:beforeAutospacing="1" w:afterAutospacing="1"/>
      <w:jc w:val="left"/>
    </w:pPr>
    <w:rPr>
      <w:rFonts w:cs="Times New Roman"/>
      <w:kern w:val="0"/>
      <w:sz w:val="24"/>
    </w:rPr>
  </w:style>
  <w:style w:type="table" w:styleId="a6">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autoRedefine/>
    <w:uiPriority w:val="99"/>
    <w:semiHidden/>
    <w:unhideWhenUsed/>
    <w:qFormat/>
    <w:rPr>
      <w:color w:val="0000FF"/>
      <w:u w:val="single"/>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18" Type="http://schemas.openxmlformats.org/officeDocument/2006/relationships/hyperlink" Target="file:///E:\&#21335;&#22823;&#20113;&#30424;\Seafile\&#24120;&#29992;&#31649;&#29702;&#21488;&#36134;\&#26448;&#26009;&#21697;&#29260;&#24211;\&#20379;&#24212;&#21830;&#22522;&#26412;&#20449;&#24687;\&#20315;&#23665;&#24066;&#38271;&#30427;&#27719;&#38534;&#35013;&#39280;&#26448;&#26009;&#26377;&#38480;&#20844;&#21496;" TargetMode="External"/><Relationship Id="rId26"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39" Type="http://schemas.openxmlformats.org/officeDocument/2006/relationships/hyperlink" Target="file:///E:\&#21335;&#22823;&#20113;&#30424;\Seafile\&#24120;&#29992;&#31649;&#29702;&#21488;&#36134;\&#26448;&#26009;&#21697;&#29260;&#24211;\&#20379;&#24212;&#21830;&#22522;&#26412;&#20449;&#24687;\&#24191;&#19996;&#32852;&#22609;&#31185;&#25216;&#23454;&#19994;&#26377;&#38480;&#20844;&#21496;" TargetMode="External"/><Relationship Id="rId21" Type="http://schemas.openxmlformats.org/officeDocument/2006/relationships/hyperlink" Target="file:///E:\&#21335;&#22823;&#20113;&#30424;\Seafile\&#24120;&#29992;&#31649;&#29702;&#21488;&#36134;\&#26448;&#26009;&#21697;&#29260;&#24211;\&#20379;&#24212;&#21830;&#22522;&#26412;&#20449;&#24687;\&#19977;&#26869;&#26641;&#28034;&#26009;&#32929;&#20221;&#26377;&#38480;&#20844;&#21496;" TargetMode="External"/><Relationship Id="rId34" Type="http://schemas.openxmlformats.org/officeDocument/2006/relationships/hyperlink" Target="file:///E:\&#21335;&#22823;&#20113;&#30424;\Seafile\&#24120;&#29992;&#31649;&#29702;&#21488;&#36134;\&#26448;&#26009;&#21697;&#29260;&#24211;\&#20379;&#24212;&#21830;&#22522;&#26412;&#20449;&#24687;\&#20013;&#22269;&#23453;&#27494;&#38050;&#38081;&#38598;&#22242;&#26377;&#38480;&#20844;&#21496;" TargetMode="External"/><Relationship Id="rId42" Type="http://schemas.openxmlformats.org/officeDocument/2006/relationships/hyperlink" Target="file:///E:\&#21335;&#22823;&#20113;&#30424;\Seafile\&#24120;&#29992;&#31649;&#29702;&#21488;&#36134;\&#26448;&#26009;&#21697;&#29260;&#24211;\&#20379;&#24212;&#21830;&#22522;&#26412;&#20449;&#24687;\&#35199;&#21345;&#65288;&#20013;&#22269;&#65289;&#26377;&#38480;&#20844;&#21496;"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30460;&#30460;&#23433;&#23621;&#38376;&#19994;&#26377;&#38480;&#36131;&#20219;&#20844;&#21496;" TargetMode="External"/><Relationship Id="rId29"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24" Type="http://schemas.openxmlformats.org/officeDocument/2006/relationships/hyperlink" Target="file:///E:\&#21335;&#22823;&#20113;&#30424;\Seafile\&#24120;&#29992;&#31649;&#29702;&#21488;&#36134;\&#26448;&#26009;&#21697;&#29260;&#24211;\&#20379;&#24212;&#21830;&#22522;&#26412;&#20449;&#24687;\&#27743;&#33487;&#20016;&#24425;&#24314;&#26448;&#65288;&#38598;&#22242;&#65289;&#26377;&#38480;&#20844;&#21496;" TargetMode="External"/><Relationship Id="rId32"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37" Type="http://schemas.openxmlformats.org/officeDocument/2006/relationships/hyperlink" Target="file:///E:\&#21335;&#22823;&#20113;&#30424;\Seafile\&#24120;&#29992;&#31649;&#29702;&#21488;&#36134;\&#26448;&#26009;&#21697;&#29260;&#24211;\&#20379;&#24212;&#21830;&#22522;&#26412;&#20449;&#24687;\&#27431;&#26222;&#29031;&#26126;&#32929;&#20221;&#26377;&#38480;&#20844;&#21496;" TargetMode="External"/><Relationship Id="rId40" Type="http://schemas.openxmlformats.org/officeDocument/2006/relationships/hyperlink" Target="file:///E:\&#21335;&#22823;&#20113;&#30424;\Seafile\&#24120;&#29992;&#31649;&#29702;&#21488;&#36134;\&#26448;&#26009;&#21697;&#29260;&#24211;\&#20379;&#24212;&#21830;&#22522;&#26412;&#20449;&#24687;\&#27993;&#27743;&#20255;&#26143;&#26032;&#22411;&#24314;&#26448;&#32929;&#20221;&#26377;&#38480;&#20844;&#21496;"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37325;&#24198;&#32654;&#24515;&#65288;&#38598;&#22242;&#65289;&#26377;&#38480;&#20844;&#21496;" TargetMode="External"/><Relationship Id="rId23" Type="http://schemas.openxmlformats.org/officeDocument/2006/relationships/hyperlink" Target="file:///E:\&#21335;&#22823;&#20113;&#30424;\Seafile\&#24120;&#29992;&#31649;&#29702;&#21488;&#36134;\&#26448;&#26009;&#21697;&#29260;&#24211;\&#20379;&#24212;&#21830;&#22522;&#26412;&#20449;&#24687;\&#20122;&#22763;&#21019;&#33021;&#31185;&#25216;&#65288;&#19978;&#28023;&#65289;&#32929;&#20221;&#26377;&#38480;&#20844;&#21496;" TargetMode="External"/><Relationship Id="rId28"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36" Type="http://schemas.openxmlformats.org/officeDocument/2006/relationships/hyperlink" Target="file:///E:\&#21335;&#22823;&#20113;&#30424;\Seafile\&#24120;&#29992;&#31649;&#29702;&#21488;&#36134;\&#26448;&#26009;&#21697;&#29260;&#24211;\&#20379;&#24212;&#21830;&#22522;&#26412;&#20449;&#24687;\&#26133;&#35834;&#39134;&#65288;&#20013;&#22269;&#65289;&#25237;&#36164;&#26377;&#38480;&#20844;&#21496;" TargetMode="External"/><Relationship Id="rId10"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19" Type="http://schemas.openxmlformats.org/officeDocument/2006/relationships/hyperlink" Target="file:///E:\&#21335;&#22823;&#20113;&#30424;\Seafile\&#24120;&#29992;&#31649;&#29702;&#21488;&#36134;\&#26448;&#26009;&#21697;&#29260;&#24211;\&#20379;&#24212;&#21830;&#22522;&#26412;&#20449;&#24687;\&#24191;&#24030;&#24066;&#27431;&#26031;&#23453;&#37329;&#23646;&#21046;&#21697;&#26377;&#38480;&#20844;&#21496;" TargetMode="External"/><Relationship Id="rId31"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44" Type="http://schemas.openxmlformats.org/officeDocument/2006/relationships/hyperlink" Target="file:///E:\&#21335;&#22823;&#20113;&#30424;\Seafile\&#24120;&#29992;&#31649;&#29702;&#21488;&#36134;\&#26448;&#26009;&#21697;&#29260;&#24211;\&#20379;&#24212;&#21830;&#22522;&#26412;&#20449;&#24687;\&#21271;&#20140;&#19996;&#26041;&#38632;&#34425;&#38450;&#27700;&#25216;&#26415;&#32929;&#20221;&#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14"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22" Type="http://schemas.openxmlformats.org/officeDocument/2006/relationships/hyperlink" Target="file:///E:\&#21335;&#22823;&#20113;&#30424;\Seafile\&#24120;&#29992;&#31649;&#29702;&#21488;&#36134;\&#26448;&#26009;&#21697;&#29260;&#24211;\&#20379;&#24212;&#21830;&#22522;&#26412;&#20449;&#24687;\&#31435;&#37030;&#28034;&#26009;(&#20013;&#22269;)&#26377;&#38480;&#20844;&#21496;" TargetMode="External"/><Relationship Id="rId27"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30"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35" Type="http://schemas.openxmlformats.org/officeDocument/2006/relationships/hyperlink" Target="file:///E:\&#21335;&#22823;&#20113;&#30424;\Seafile\&#24120;&#29992;&#31649;&#29702;&#21488;&#36134;\&#26448;&#26009;&#21697;&#29260;&#24211;\&#20379;&#24212;&#21830;&#22522;&#26412;&#20449;&#24687;\&#24191;&#19996;&#19977;&#38596;&#26497;&#20809;&#29031;&#26126;&#32929;&#20221;&#26377;&#38480;&#20844;&#21496;" TargetMode="External"/><Relationship Id="rId43" Type="http://schemas.openxmlformats.org/officeDocument/2006/relationships/hyperlink" Target="file:///E:\&#21335;&#22823;&#20113;&#30424;\Seafile\&#24120;&#29992;&#31649;&#29702;&#21488;&#36134;\&#26448;&#26009;&#21697;&#29260;&#24211;\&#20379;&#24212;&#21830;&#22522;&#26412;&#20449;&#24687;\&#24052;&#26031;&#22827;&#65288;&#20013;&#22269;&#65289;&#26377;&#38480;&#20844;&#21496;" TargetMode="External"/><Relationship Id="rId8"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3" Type="http://schemas.microsoft.com/office/2007/relationships/stylesWithEffects" Target="stylesWithEffects.xml"/><Relationship Id="rId12"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17" Type="http://schemas.openxmlformats.org/officeDocument/2006/relationships/hyperlink" Target="file:///E:\&#21335;&#22823;&#20113;&#30424;\Seafile\&#24120;&#29992;&#31649;&#29702;&#21488;&#36134;\&#26448;&#26009;&#21697;&#29260;&#24211;\&#20379;&#24212;&#21830;&#22522;&#26412;&#20449;&#24687;\&#21271;&#20140;&#38396;&#38396;&#21516;&#21019;&#24037;&#36152;&#26377;&#38480;&#20844;&#21496;" TargetMode="External"/><Relationship Id="rId25" Type="http://schemas.openxmlformats.org/officeDocument/2006/relationships/hyperlink" Target="file:///E:\&#21335;&#22823;&#20113;&#30424;\Seafile\&#24120;&#29992;&#31649;&#29702;&#21488;&#36134;\&#26448;&#26009;&#21697;&#29260;&#24211;\&#20379;&#24212;&#21830;&#22522;&#26412;&#20449;&#24687;\&#36828;&#19996;&#30005;&#32518;&#26377;&#38480;&#20844;&#21496;" TargetMode="External"/><Relationship Id="rId33" Type="http://schemas.openxmlformats.org/officeDocument/2006/relationships/hyperlink" Target="file:///E:\&#21335;&#22823;&#20113;&#30424;\Seafile\&#24120;&#29992;&#31649;&#29702;&#21488;&#36134;\&#26448;&#26009;&#21697;&#29260;&#24211;\&#20379;&#24212;&#21830;&#22522;&#26412;&#20449;&#24687;\&#37039;&#37112;&#38050;&#38081;&#38598;&#22242;&#26377;&#38480;&#36131;&#20219;&#20844;&#21496;" TargetMode="External"/><Relationship Id="rId38" Type="http://schemas.openxmlformats.org/officeDocument/2006/relationships/hyperlink" Target="file:///E:\&#21335;&#22823;&#20113;&#30424;\Seafile\&#24120;&#29992;&#31649;&#29702;&#21488;&#36134;\&#26448;&#26009;&#21697;&#29260;&#24211;\&#20379;&#24212;&#21830;&#22522;&#26412;&#20449;&#24687;\&#20844;&#20803;&#32929;&#20221;&#26377;&#38480;&#20844;&#21496;" TargetMode="External"/><Relationship Id="rId46" Type="http://schemas.openxmlformats.org/officeDocument/2006/relationships/theme" Target="theme/theme1.xml"/><Relationship Id="rId20" Type="http://schemas.openxmlformats.org/officeDocument/2006/relationships/hyperlink" Target="file:///E:\&#21335;&#22823;&#20113;&#30424;\Seafile\&#24120;&#29992;&#31649;&#29702;&#21488;&#36134;\&#26448;&#26009;&#21697;&#29260;&#24211;\&#20379;&#24212;&#21830;&#22522;&#26412;&#20449;&#24687;\&#24191;&#24030;&#24066;&#27431;&#38470;&#24314;&#26448;&#26377;&#38480;&#20844;&#21496;" TargetMode="External"/><Relationship Id="rId41" Type="http://schemas.openxmlformats.org/officeDocument/2006/relationships/hyperlink" Target="file:///E:\&#21335;&#22823;&#20113;&#30424;\Seafile\&#24120;&#29992;&#31649;&#29702;&#21488;&#36134;\&#26448;&#26009;&#21697;&#29260;&#24211;\&#20379;&#24212;&#21830;&#22522;&#26412;&#20449;&#24687;\&#21271;&#20140;&#19996;&#26041;&#38632;&#34425;&#38450;&#27700;&#25216;&#26415;&#32929;&#20221;&#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1038</Words>
  <Characters>5917</Characters>
  <Application>Microsoft Office Word</Application>
  <DocSecurity>0</DocSecurity>
  <Lines>49</Lines>
  <Paragraphs>13</Paragraphs>
  <ScaleCrop>false</ScaleCrop>
  <Company>微软中国</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7</cp:revision>
  <dcterms:created xsi:type="dcterms:W3CDTF">2023-09-21T09:21:00Z</dcterms:created>
  <dcterms:modified xsi:type="dcterms:W3CDTF">2024-07-23T10:11:00Z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