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hint="eastAsia"/>
          <w:color w:val="FF0000"/>
          <w:sz w:val="22"/>
          <w:highlight w:val="none"/>
        </w:rPr>
      </w:pPr>
      <w:r>
        <w:rPr>
          <w:rFonts w:hint="eastAsia"/>
          <w:color w:val="FF0000"/>
          <w:sz w:val="22"/>
          <w:highlight w:val="none"/>
        </w:rPr>
        <w:t>本项目为南京大学仙林校区校内巴士休息站临时围墙。</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hint="eastAsia" w:asciiTheme="minorEastAsia" w:hAnsiTheme="minorEastAsia"/>
          <w:b/>
          <w:i/>
          <w:color w:val="FF0000"/>
          <w:sz w:val="22"/>
          <w:u w:val="single"/>
        </w:rPr>
      </w:pPr>
      <w:r>
        <w:rPr>
          <w:rFonts w:hint="eastAsia" w:asciiTheme="minorEastAsia" w:hAnsiTheme="minorEastAsia"/>
          <w:color w:val="FF0000"/>
          <w:sz w:val="22"/>
          <w:highlight w:val="none"/>
        </w:rPr>
        <w:t>内容主要包括</w:t>
      </w:r>
      <w:r>
        <w:rPr>
          <w:rFonts w:hint="eastAsia"/>
          <w:color w:val="FF0000"/>
          <w:sz w:val="22"/>
          <w:highlight w:val="none"/>
        </w:rPr>
        <w:t>临时围墙</w:t>
      </w:r>
      <w:r>
        <w:rPr>
          <w:rFonts w:hint="eastAsia"/>
          <w:color w:val="FF0000"/>
          <w:sz w:val="22"/>
          <w:highlight w:val="none"/>
          <w:lang w:val="en-US" w:eastAsia="zh-CN"/>
        </w:rPr>
        <w:t>基础、</w:t>
      </w:r>
      <w:r>
        <w:rPr>
          <w:rFonts w:hint="eastAsia" w:asciiTheme="minorEastAsia" w:hAnsiTheme="minorEastAsia"/>
          <w:color w:val="FF0000"/>
          <w:sz w:val="22"/>
          <w:highlight w:val="none"/>
          <w:lang w:val="en-US" w:eastAsia="zh-CN"/>
        </w:rPr>
        <w:t>彩钢板围挡</w:t>
      </w:r>
      <w:r>
        <w:rPr>
          <w:rFonts w:hint="eastAsia" w:asciiTheme="minorEastAsia" w:hAnsiTheme="minorEastAsia"/>
          <w:color w:val="FF0000"/>
          <w:sz w:val="22"/>
          <w:highlight w:val="none"/>
        </w:rPr>
        <w:t>等</w:t>
      </w:r>
      <w:r>
        <w:rPr>
          <w:rFonts w:hint="eastAsia" w:asciiTheme="minorEastAsia" w:hAnsiTheme="minorEastAsia"/>
          <w:color w:val="FF0000"/>
          <w:sz w:val="22"/>
          <w:highlight w:val="none"/>
          <w:lang w:val="en-US" w:eastAsia="zh-CN"/>
        </w:rPr>
        <w:t>新建</w:t>
      </w:r>
      <w:r>
        <w:rPr>
          <w:rFonts w:hint="eastAsia" w:asciiTheme="minorEastAsia" w:hAnsiTheme="minorEastAsia"/>
          <w:color w:val="FF0000"/>
          <w:sz w:val="22"/>
          <w:highlight w:val="none"/>
          <w:lang w:eastAsia="zh-CN"/>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sz w:val="22"/>
          <w:lang w:val="en-US" w:eastAsia="zh-CN"/>
        </w:rPr>
        <w:t>设计图纸</w:t>
      </w:r>
      <w:r>
        <w:rPr>
          <w:rFonts w:hint="eastAsia" w:asciiTheme="minorEastAsia" w:hAnsiTheme="minorEastAsia"/>
          <w:sz w:val="22"/>
        </w:rPr>
        <w:t>。</w:t>
      </w:r>
    </w:p>
    <w:p>
      <w:pPr>
        <w:spacing w:line="360" w:lineRule="auto"/>
        <w:ind w:firstLine="440" w:firstLineChars="200"/>
        <w:rPr>
          <w:rFonts w:asciiTheme="minorEastAsia" w:hAnsiTheme="minorEastAsia"/>
          <w:b/>
          <w:i/>
          <w:sz w:val="22"/>
          <w:u w:val="single"/>
        </w:rPr>
      </w:pPr>
      <w:r>
        <w:rPr>
          <w:rFonts w:hint="eastAsia" w:asciiTheme="minorEastAsia" w:hAnsiTheme="minorEastAsia"/>
          <w:sz w:val="22"/>
        </w:rPr>
        <w:t>2、消耗量定额：</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①《江苏省建筑与装饰工程计价定额》（2014）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②《江苏省安装工程计价定额》（2014）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③《江苏省修缮建筑工程计价定额》（2009）</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1、《江苏省建设工程费用定额》（2014）。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lang w:val="en-US" w:eastAsia="zh-CN"/>
        </w:rPr>
        <w:t>8</w:t>
      </w:r>
      <w:r>
        <w:rPr>
          <w:rFonts w:hint="eastAsia" w:asciiTheme="minorEastAsia" w:hAnsiTheme="minor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lang w:val="en-US" w:eastAsia="zh-CN"/>
        </w:rPr>
        <w:t>9</w:t>
      </w:r>
      <w:r>
        <w:rPr>
          <w:rFonts w:hint="eastAsia" w:asciiTheme="minorEastAsia" w:hAnsiTheme="minorEastAsia"/>
          <w:color w:val="00B0F0"/>
          <w:sz w:val="22"/>
        </w:rPr>
        <w:t>、暂列金额及暂估价：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5699.16</w:t>
      </w:r>
      <w:bookmarkStart w:id="0" w:name="_GoBack"/>
      <w:bookmarkEnd w:id="0"/>
      <w:r>
        <w:rPr>
          <w:rFonts w:hint="eastAsia" w:asciiTheme="minorEastAsia" w:hAnsiTheme="minorEastAsia"/>
          <w:color w:val="FF0000"/>
          <w:sz w:val="22"/>
          <w:lang w:val="en-US" w:eastAsia="zh-CN"/>
        </w:rPr>
        <w:t>元</w:t>
      </w:r>
      <w:r>
        <w:rPr>
          <w:rFonts w:hint="eastAsia" w:asciiTheme="minorEastAsia" w:hAnsiTheme="minorEastAsia"/>
          <w:color w:val="FF0000"/>
          <w:sz w:val="22"/>
        </w:rPr>
        <w:t>。</w:t>
      </w:r>
    </w:p>
    <w:p>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lang w:val="zh-CN"/>
        </w:rPr>
      </w:pPr>
      <w:r>
        <w:rPr>
          <w:rFonts w:hint="eastAsia"/>
          <w:color w:val="00B0F0"/>
          <w:sz w:val="22"/>
          <w:szCs w:val="22"/>
          <w:lang w:val="en-US" w:eastAsia="zh-CN"/>
        </w:rPr>
        <w:t>（4）</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zh-CN"/>
        </w:rPr>
      </w:pPr>
      <w:r>
        <w:rPr>
          <w:rFonts w:hint="eastAsia"/>
          <w:color w:val="00B0F0"/>
          <w:sz w:val="22"/>
          <w:lang w:val="zh-CN"/>
        </w:rPr>
        <w:t>（</w:t>
      </w:r>
      <w:r>
        <w:rPr>
          <w:rFonts w:hint="eastAsia"/>
          <w:color w:val="00B0F0"/>
          <w:sz w:val="22"/>
          <w:lang w:val="en-US" w:eastAsia="zh-CN"/>
        </w:rPr>
        <w:t>5</w:t>
      </w:r>
      <w:r>
        <w:rPr>
          <w:rFonts w:hint="eastAsia"/>
          <w:color w:val="00B0F0"/>
          <w:sz w:val="22"/>
          <w:lang w:val="zh-CN"/>
        </w:rPr>
        <w:t>）本工程所需报验、报检费用甲方不予承担，投标人自行考虑计入投标报价；</w:t>
      </w:r>
    </w:p>
    <w:p>
      <w:pPr>
        <w:spacing w:line="360" w:lineRule="auto"/>
        <w:ind w:firstLine="440" w:firstLineChars="200"/>
        <w:rPr>
          <w:rFonts w:hint="eastAsia"/>
          <w:color w:val="00B0F0"/>
          <w:sz w:val="22"/>
          <w:lang w:val="zh-CN"/>
        </w:rPr>
      </w:pPr>
      <w:r>
        <w:rPr>
          <w:rFonts w:hint="eastAsia"/>
          <w:color w:val="00B0F0"/>
          <w:sz w:val="22"/>
          <w:lang w:val="zh-CN"/>
        </w:rPr>
        <w:t>（</w:t>
      </w:r>
      <w:r>
        <w:rPr>
          <w:rFonts w:hint="eastAsia"/>
          <w:color w:val="00B0F0"/>
          <w:sz w:val="22"/>
          <w:lang w:val="en-US" w:eastAsia="zh-CN"/>
        </w:rPr>
        <w:t>6</w:t>
      </w:r>
      <w:r>
        <w:rPr>
          <w:rFonts w:hint="eastAsia"/>
          <w:color w:val="00B0F0"/>
          <w:sz w:val="22"/>
          <w:lang w:val="zh-CN"/>
        </w:rPr>
        <w:t>）清单中所有的材料（包含设备）的型号和规格都摘录自图纸中，如型号或规格涉及指定某品牌的产品则说明此材料（包含设备）的参数参照此产品，不作为品牌要求的依据，详细的品牌需参照甲方提供的品牌表。</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w:t>
      </w:r>
      <w:r>
        <w:rPr>
          <w:rFonts w:hint="eastAsia" w:asciiTheme="minorEastAsia" w:hAnsiTheme="minorEastAsia"/>
          <w:color w:val="00B0F0"/>
          <w:sz w:val="22"/>
          <w:lang w:val="en-US" w:eastAsia="zh-CN"/>
        </w:rPr>
        <w:t>其他</w:t>
      </w:r>
      <w:r>
        <w:rPr>
          <w:rFonts w:hint="eastAsia" w:asciiTheme="minorEastAsia" w:hAnsiTheme="minorEastAsia"/>
          <w:color w:val="00B0F0"/>
          <w:sz w:val="22"/>
        </w:rPr>
        <w:t>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（1）施工工程需注意成品保护，避免损坏其他构件，应考虑对现状构件保护的费用，拆除工程施工前,对周边搭设支撑以作保护，以上由投标人综合考虑；</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（2）建筑垃圾弃置含渣土费、消纳费，弃置距离自行考虑，实际弃置场地与运距由投标人自行考虑，结算不作调整；</w:t>
      </w:r>
    </w:p>
    <w:p>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（3）拆除过程中现场场内搬运等费用由投标人综合考虑在报价中，结算不再另行增加相关措施费</w:t>
      </w:r>
      <w:r>
        <w:rPr>
          <w:rFonts w:hint="eastAsia" w:asciiTheme="minorEastAsia" w:hAnsiTheme="minorEastAsia"/>
          <w:color w:val="00B0F0"/>
          <w:sz w:val="22"/>
          <w:lang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7"/>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1</w:t>
            </w:r>
          </w:p>
        </w:tc>
        <w:tc>
          <w:tcPr>
            <w:tcW w:w="1014" w:type="pct"/>
            <w:vMerge w:val="restar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钢筋</w:t>
            </w:r>
          </w:p>
        </w:tc>
        <w:tc>
          <w:tcPr>
            <w:tcW w:w="1063" w:type="pc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马钢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马鞍山钢铁股份有限公司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沙钢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江苏沙钢集团有限公司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南钢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南京钢铁股份有限公司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永钢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江苏永钢集团有限公司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bl>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（二）招标人自行采购的主要材料设备</w:t>
      </w:r>
    </w:p>
    <w:p>
      <w:pPr>
        <w:spacing w:line="360" w:lineRule="auto"/>
        <w:ind w:firstLine="440" w:firstLineChars="200"/>
        <w:rPr>
          <w:rFonts w:hint="eastAsia" w:asciiTheme="minorEastAsia" w:hAnsiTheme="minorEastAsia"/>
          <w:sz w:val="22"/>
          <w:lang w:val="en-US" w:eastAsia="zh-CN"/>
        </w:rPr>
      </w:pPr>
      <w:r>
        <w:rPr>
          <w:rFonts w:hint="eastAsia" w:asciiTheme="minorEastAsia" w:hAnsiTheme="minorEastAsia"/>
          <w:sz w:val="22"/>
          <w:lang w:val="en-US" w:eastAsia="zh-CN"/>
        </w:rPr>
        <w:t>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YmE5ZTMxNjQzNDBlMDMzODg5Y2UzZTMyYmIzYWI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B9D61FB"/>
    <w:rsid w:val="0FFA6943"/>
    <w:rsid w:val="18FC5B66"/>
    <w:rsid w:val="193A32DB"/>
    <w:rsid w:val="1EF70DC5"/>
    <w:rsid w:val="1F0625DD"/>
    <w:rsid w:val="1FDE2C12"/>
    <w:rsid w:val="20B971DB"/>
    <w:rsid w:val="259A146C"/>
    <w:rsid w:val="29D51DFF"/>
    <w:rsid w:val="2EDE49DD"/>
    <w:rsid w:val="355E6877"/>
    <w:rsid w:val="3C814BF9"/>
    <w:rsid w:val="43302ED5"/>
    <w:rsid w:val="48931F3C"/>
    <w:rsid w:val="4E501A6D"/>
    <w:rsid w:val="4F041DE6"/>
    <w:rsid w:val="4F665736"/>
    <w:rsid w:val="50485D02"/>
    <w:rsid w:val="518E3BE9"/>
    <w:rsid w:val="52292F38"/>
    <w:rsid w:val="56B934B6"/>
    <w:rsid w:val="581F37ED"/>
    <w:rsid w:val="5A1B7FE4"/>
    <w:rsid w:val="5F7623AC"/>
    <w:rsid w:val="62A212A2"/>
    <w:rsid w:val="63BF0B55"/>
    <w:rsid w:val="63DC64F9"/>
    <w:rsid w:val="7B252618"/>
    <w:rsid w:val="7E6A0F2D"/>
    <w:rsid w:val="7F453289"/>
    <w:rsid w:val="7FE3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407</Words>
  <Characters>2324</Characters>
  <Lines>19</Lines>
  <Paragraphs>5</Paragraphs>
  <TotalTime>2</TotalTime>
  <ScaleCrop>false</ScaleCrop>
  <LinksUpToDate>false</LinksUpToDate>
  <CharactersWithSpaces>2726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cp:lastModifiedBy>
  <dcterms:modified xsi:type="dcterms:W3CDTF">2023-11-10T02:06:01Z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6B00E45C21454D248A041EE1EE43BA83_12</vt:lpwstr>
  </property>
</Properties>
</file>